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580" w:lineRule="exact"/>
        <w:jc w:val="both"/>
        <w:rPr>
          <w:rFonts w:ascii="黑体" w:hAnsi="黑体" w:eastAsia="黑体" w:cs="黑体"/>
          <w:spacing w:val="4"/>
          <w:sz w:val="32"/>
          <w:szCs w:val="32"/>
        </w:rPr>
      </w:pPr>
      <w:r>
        <w:rPr>
          <w:rFonts w:hint="eastAsia" w:ascii="黑体" w:hAnsi="黑体" w:eastAsia="黑体" w:cs="黑体"/>
          <w:spacing w:val="4"/>
          <w:sz w:val="32"/>
          <w:szCs w:val="32"/>
        </w:rPr>
        <w:t>附件</w:t>
      </w:r>
      <w:r>
        <w:rPr>
          <w:rFonts w:ascii="黑体" w:hAnsi="黑体" w:eastAsia="黑体" w:cs="黑体"/>
          <w:spacing w:val="4"/>
          <w:sz w:val="32"/>
          <w:szCs w:val="32"/>
        </w:rPr>
        <w:t>2</w:t>
      </w:r>
    </w:p>
    <w:p>
      <w:pPr>
        <w:spacing w:line="560" w:lineRule="exact"/>
        <w:ind w:firstLine="0" w:firstLineChars="0"/>
        <w:rPr>
          <w:rFonts w:ascii="黑体" w:hAnsi="宋体" w:eastAsia="黑体"/>
          <w:spacing w:val="4"/>
          <w:sz w:val="32"/>
          <w:szCs w:val="32"/>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185" w:type="dxa"/>
            <w:tcBorders>
              <w:top w:val="single" w:color="auto" w:sz="12" w:space="0"/>
              <w:left w:val="single" w:color="auto" w:sz="12" w:space="0"/>
              <w:bottom w:val="single" w:color="auto" w:sz="12" w:space="0"/>
              <w:right w:val="single" w:color="auto" w:sz="12" w:space="0"/>
            </w:tcBorders>
          </w:tcPr>
          <w:p>
            <w:pPr>
              <w:spacing w:before="60" w:after="60" w:line="440" w:lineRule="exact"/>
              <w:ind w:firstLine="0" w:firstLineChars="0"/>
            </w:pPr>
            <w:r>
              <w:rPr>
                <w:rFonts w:hint="eastAsia"/>
              </w:rPr>
              <w:t xml:space="preserve">申报层次 </w:t>
            </w:r>
            <w:r>
              <w:rPr>
                <w:rFonts w:hint="eastAsia"/>
                <w:lang w:val="en-US" w:eastAsia="zh-CN"/>
              </w:rPr>
              <w:t xml:space="preserve"> </w:t>
            </w:r>
            <w:r>
              <w:rPr>
                <w:rFonts w:hint="eastAsia"/>
                <w:u w:val="single"/>
                <w:lang w:val="en-US" w:eastAsia="zh-CN"/>
              </w:rPr>
              <w:t>第三层次</w:t>
            </w:r>
            <w:r>
              <w:rPr>
                <w:u w:val="single"/>
              </w:rPr>
              <w:t xml:space="preserve">        </w:t>
            </w:r>
          </w:p>
          <w:p>
            <w:pPr>
              <w:spacing w:before="60" w:after="60" w:line="440" w:lineRule="exact"/>
              <w:ind w:firstLine="0" w:firstLineChars="0"/>
              <w:rPr>
                <w:u w:val="single"/>
              </w:rPr>
            </w:pPr>
            <w:r>
              <w:rPr>
                <w:rFonts w:hint="eastAsia"/>
              </w:rPr>
              <w:t>学</w:t>
            </w:r>
            <w:r>
              <w:t xml:space="preserve"> </w:t>
            </w:r>
            <w:r>
              <w:rPr>
                <w:rFonts w:hint="eastAsia"/>
              </w:rPr>
              <w:t>科</w:t>
            </w:r>
            <w:r>
              <w:t xml:space="preserve"> </w:t>
            </w:r>
            <w:r>
              <w:rPr>
                <w:rFonts w:hint="eastAsia"/>
              </w:rPr>
              <w:t>组</w:t>
            </w:r>
            <w:r>
              <w:t xml:space="preserve"> </w:t>
            </w:r>
            <w:r>
              <w:rPr>
                <w:u w:val="single"/>
              </w:rPr>
              <w:t xml:space="preserve">  </w:t>
            </w:r>
            <w:r>
              <w:rPr>
                <w:rFonts w:hint="eastAsia"/>
                <w:u w:val="single"/>
                <w:lang w:val="en-US" w:eastAsia="zh-CN"/>
              </w:rPr>
              <w:t>内科学</w:t>
            </w:r>
            <w:r>
              <w:rPr>
                <w:u w:val="single"/>
              </w:rPr>
              <w:t xml:space="preserve">                     </w:t>
            </w:r>
          </w:p>
        </w:tc>
      </w:tr>
    </w:tbl>
    <w:p>
      <w:pPr>
        <w:ind w:firstLine="628"/>
      </w:pPr>
      <w:r>
        <w:rPr>
          <w:rFonts w:hint="eastAsia"/>
        </w:rPr>
        <w:t xml:space="preserve">       </w:t>
      </w:r>
      <w:r>
        <w:t xml:space="preserve">  </w:t>
      </w:r>
    </w:p>
    <w:p>
      <w:pPr>
        <w:ind w:firstLine="628"/>
      </w:pPr>
    </w:p>
    <w:p>
      <w:pPr>
        <w:ind w:firstLine="0" w:firstLineChars="0"/>
        <w:jc w:val="center"/>
        <w:outlineLvl w:val="0"/>
        <w:rPr>
          <w:b/>
          <w:sz w:val="52"/>
        </w:rPr>
      </w:pPr>
      <w:r>
        <w:rPr>
          <w:rFonts w:hint="eastAsia"/>
          <w:b/>
          <w:sz w:val="52"/>
        </w:rPr>
        <w:t>天津市青年科技人才</w:t>
      </w:r>
    </w:p>
    <w:p>
      <w:pPr>
        <w:ind w:firstLine="0" w:firstLineChars="0"/>
        <w:jc w:val="center"/>
        <w:rPr>
          <w:b/>
          <w:sz w:val="52"/>
        </w:rPr>
      </w:pPr>
      <w:r>
        <w:rPr>
          <w:rFonts w:hint="eastAsia"/>
          <w:b/>
          <w:sz w:val="52"/>
        </w:rPr>
        <w:t>候选人推荐表</w:t>
      </w:r>
    </w:p>
    <w:p>
      <w:pPr>
        <w:ind w:firstLine="206" w:firstLineChars="62"/>
        <w:jc w:val="center"/>
        <w:rPr>
          <w:b/>
          <w:sz w:val="32"/>
        </w:rPr>
      </w:pPr>
      <w:r>
        <w:rPr>
          <w:rFonts w:hint="eastAsia"/>
          <w:b/>
          <w:sz w:val="32"/>
        </w:rPr>
        <w:t>（第一批，20</w:t>
      </w:r>
      <w:r>
        <w:rPr>
          <w:b/>
          <w:sz w:val="32"/>
        </w:rPr>
        <w:t>23</w:t>
      </w:r>
      <w:r>
        <w:rPr>
          <w:rFonts w:hint="eastAsia"/>
          <w:b/>
          <w:sz w:val="32"/>
        </w:rPr>
        <w:t>年度）</w:t>
      </w:r>
    </w:p>
    <w:p>
      <w:pPr>
        <w:ind w:left="0" w:leftChars="0" w:firstLine="0" w:firstLineChars="0"/>
        <w:jc w:val="both"/>
        <w:rPr>
          <w:b/>
          <w:sz w:val="32"/>
        </w:rPr>
      </w:pPr>
    </w:p>
    <w:p>
      <w:pPr>
        <w:spacing w:line="360" w:lineRule="auto"/>
        <w:ind w:firstLine="0" w:firstLineChars="0"/>
        <w:outlineLvl w:val="0"/>
        <w:rPr>
          <w:rFonts w:hint="eastAsia" w:eastAsia="仿宋_GB2312"/>
          <w:sz w:val="32"/>
          <w:szCs w:val="32"/>
          <w:u w:val="single"/>
          <w:lang w:val="en-US" w:eastAsia="zh-CN"/>
        </w:rPr>
      </w:pPr>
      <w:r>
        <w:t xml:space="preserve">           </w:t>
      </w:r>
      <w:r>
        <w:rPr>
          <w:rFonts w:hint="eastAsia"/>
          <w:sz w:val="32"/>
          <w:szCs w:val="32"/>
        </w:rPr>
        <w:t>人选姓名</w:t>
      </w:r>
      <w:r>
        <w:rPr>
          <w:sz w:val="32"/>
          <w:szCs w:val="32"/>
          <w:u w:val="single"/>
        </w:rPr>
        <w:t xml:space="preserve">     </w:t>
      </w:r>
      <w:r>
        <w:rPr>
          <w:rFonts w:hint="eastAsia"/>
          <w:sz w:val="32"/>
          <w:szCs w:val="32"/>
          <w:u w:val="single"/>
          <w:lang w:val="en-US" w:eastAsia="zh-CN"/>
        </w:rPr>
        <w:t xml:space="preserve">       董焕</w:t>
      </w:r>
      <w:r>
        <w:rPr>
          <w:sz w:val="32"/>
          <w:szCs w:val="32"/>
          <w:u w:val="single"/>
        </w:rPr>
        <w:t xml:space="preserve">              </w:t>
      </w:r>
      <w:r>
        <w:rPr>
          <w:rFonts w:hint="eastAsia"/>
          <w:sz w:val="32"/>
          <w:szCs w:val="32"/>
          <w:u w:val="single"/>
          <w:lang w:val="en-US" w:eastAsia="zh-CN"/>
        </w:rPr>
        <w:t xml:space="preserve">           </w:t>
      </w:r>
    </w:p>
    <w:p>
      <w:pPr>
        <w:spacing w:line="360" w:lineRule="auto"/>
        <w:ind w:firstLine="0" w:firstLineChars="0"/>
        <w:rPr>
          <w:sz w:val="32"/>
          <w:szCs w:val="32"/>
          <w:u w:val="single"/>
        </w:rPr>
      </w:pPr>
      <w:r>
        <w:rPr>
          <w:sz w:val="32"/>
          <w:szCs w:val="32"/>
        </w:rPr>
        <w:t xml:space="preserve">          </w:t>
      </w:r>
      <w:r>
        <w:rPr>
          <w:rFonts w:hint="eastAsia"/>
          <w:sz w:val="32"/>
          <w:szCs w:val="32"/>
        </w:rPr>
        <w:t>专业专长</w:t>
      </w:r>
      <w:r>
        <w:rPr>
          <w:sz w:val="32"/>
          <w:szCs w:val="32"/>
          <w:u w:val="single"/>
        </w:rPr>
        <w:t xml:space="preserve"> </w:t>
      </w:r>
      <w:r>
        <w:rPr>
          <w:rFonts w:hint="eastAsia"/>
          <w:sz w:val="32"/>
          <w:szCs w:val="32"/>
          <w:u w:val="single"/>
          <w:lang w:val="en-US" w:eastAsia="zh-CN"/>
        </w:rPr>
        <w:t xml:space="preserve">     血小板疾病的基础与临床</w:t>
      </w:r>
      <w:r>
        <w:rPr>
          <w:sz w:val="32"/>
          <w:szCs w:val="32"/>
          <w:u w:val="single"/>
        </w:rPr>
        <w:t xml:space="preserve">           </w:t>
      </w:r>
    </w:p>
    <w:p>
      <w:pPr>
        <w:spacing w:line="360" w:lineRule="auto"/>
        <w:ind w:firstLine="0" w:firstLineChars="0"/>
        <w:outlineLvl w:val="0"/>
        <w:rPr>
          <w:rFonts w:hint="default"/>
          <w:sz w:val="32"/>
          <w:szCs w:val="32"/>
          <w:u w:val="single"/>
          <w:lang w:val="en-US" w:eastAsia="zh-CN"/>
        </w:rPr>
      </w:pPr>
      <w:r>
        <w:rPr>
          <w:sz w:val="32"/>
          <w:szCs w:val="32"/>
        </w:rPr>
        <w:t xml:space="preserve">          </w:t>
      </w:r>
      <w:r>
        <w:rPr>
          <w:rFonts w:hint="eastAsia"/>
          <w:sz w:val="32"/>
          <w:szCs w:val="32"/>
        </w:rPr>
        <w:t>工作单位</w:t>
      </w:r>
      <w:r>
        <w:rPr>
          <w:sz w:val="32"/>
          <w:szCs w:val="32"/>
          <w:u w:val="single"/>
        </w:rPr>
        <w:t xml:space="preserve">   </w:t>
      </w:r>
      <w:r>
        <w:rPr>
          <w:rFonts w:hint="eastAsia"/>
          <w:sz w:val="32"/>
          <w:szCs w:val="32"/>
          <w:u w:val="single"/>
          <w:lang w:val="en-US" w:eastAsia="zh-CN"/>
        </w:rPr>
        <w:t xml:space="preserve">  中国医学科学院血液病医院        </w:t>
      </w:r>
    </w:p>
    <w:p>
      <w:pPr>
        <w:spacing w:line="360" w:lineRule="auto"/>
        <w:ind w:firstLine="3330" w:firstLineChars="1000"/>
        <w:outlineLvl w:val="0"/>
        <w:rPr>
          <w:sz w:val="32"/>
          <w:szCs w:val="32"/>
          <w:u w:val="single"/>
        </w:rPr>
      </w:pPr>
      <w:r>
        <w:rPr>
          <w:rFonts w:hint="eastAsia"/>
          <w:sz w:val="32"/>
          <w:szCs w:val="32"/>
          <w:u w:val="single"/>
          <w:lang w:val="en-US" w:eastAsia="zh-CN"/>
        </w:rPr>
        <w:t>（中国医学科学院血液学研究所）</w:t>
      </w:r>
      <w:r>
        <w:rPr>
          <w:sz w:val="32"/>
          <w:szCs w:val="32"/>
          <w:u w:val="single"/>
        </w:rPr>
        <w:t xml:space="preserve">                   </w:t>
      </w:r>
    </w:p>
    <w:p>
      <w:pPr>
        <w:spacing w:line="360" w:lineRule="auto"/>
        <w:ind w:firstLine="1665" w:firstLineChars="500"/>
        <w:outlineLvl w:val="0"/>
        <w:rPr>
          <w:sz w:val="32"/>
          <w:szCs w:val="32"/>
          <w:u w:val="single"/>
        </w:rPr>
      </w:pPr>
      <w:r>
        <w:rPr>
          <w:rFonts w:hint="eastAsia"/>
          <w:sz w:val="32"/>
          <w:szCs w:val="32"/>
        </w:rPr>
        <w:t>推荐单位</w:t>
      </w:r>
      <w:r>
        <w:rPr>
          <w:sz w:val="32"/>
          <w:szCs w:val="32"/>
          <w:u w:val="single"/>
        </w:rPr>
        <w:t xml:space="preserve">    </w:t>
      </w:r>
      <w:r>
        <w:rPr>
          <w:rFonts w:hint="eastAsia"/>
          <w:sz w:val="32"/>
          <w:szCs w:val="32"/>
          <w:u w:val="single"/>
          <w:lang w:val="en-US" w:eastAsia="zh-CN"/>
        </w:rPr>
        <w:t>天津市血液与再生医学学会</w:t>
      </w:r>
      <w:r>
        <w:rPr>
          <w:sz w:val="32"/>
          <w:szCs w:val="32"/>
          <w:u w:val="single"/>
        </w:rPr>
        <w:t xml:space="preserve">                    </w:t>
      </w:r>
    </w:p>
    <w:p>
      <w:pPr>
        <w:ind w:firstLine="0" w:firstLineChars="0"/>
        <w:jc w:val="center"/>
        <w:rPr>
          <w:rFonts w:ascii="仿宋_GB2312"/>
        </w:rPr>
      </w:pPr>
    </w:p>
    <w:p>
      <w:pPr>
        <w:ind w:firstLine="0" w:firstLineChars="0"/>
        <w:jc w:val="center"/>
        <w:rPr>
          <w:sz w:val="36"/>
          <w:szCs w:val="36"/>
          <w:u w:val="single"/>
        </w:rPr>
      </w:pPr>
      <w:r>
        <w:rPr>
          <w:rFonts w:hint="eastAsia" w:ascii="仿宋_GB2312"/>
          <w:sz w:val="36"/>
          <w:szCs w:val="36"/>
        </w:rPr>
        <w:t>天津市科学技术协会 制</w:t>
      </w:r>
    </w:p>
    <w:p>
      <w:pPr>
        <w:widowControl/>
        <w:spacing w:line="460" w:lineRule="exact"/>
        <w:ind w:firstLine="0" w:firstLineChars="0"/>
        <w:jc w:val="both"/>
        <w:rPr>
          <w:rFonts w:ascii="小标宋" w:eastAsia="小标宋"/>
          <w:b/>
          <w:sz w:val="44"/>
        </w:rPr>
      </w:pPr>
      <w:r>
        <w:rPr>
          <w:b/>
          <w:sz w:val="44"/>
        </w:rPr>
        <w:br w:type="page"/>
      </w:r>
      <w:r>
        <w:rPr>
          <w:rFonts w:hint="eastAsia" w:ascii="小标宋" w:eastAsia="小标宋"/>
          <w:bCs/>
          <w:sz w:val="44"/>
        </w:rPr>
        <w:t>填  表  说  明</w:t>
      </w:r>
    </w:p>
    <w:p>
      <w:pPr>
        <w:spacing w:line="440" w:lineRule="exact"/>
        <w:ind w:firstLine="0" w:firstLineChars="0"/>
        <w:rPr>
          <w:rFonts w:ascii="黑体" w:hAnsi="黑体" w:eastAsia="黑体"/>
          <w:sz w:val="24"/>
        </w:rPr>
      </w:pPr>
    </w:p>
    <w:p>
      <w:pPr>
        <w:spacing w:line="400" w:lineRule="exact"/>
        <w:ind w:firstLine="0" w:firstLineChars="0"/>
        <w:rPr>
          <w:rFonts w:ascii="黑体" w:hAnsi="黑体" w:eastAsia="黑体"/>
          <w:sz w:val="24"/>
        </w:rPr>
      </w:pPr>
      <w:r>
        <w:rPr>
          <w:rFonts w:hint="eastAsia" w:ascii="黑体" w:hAnsi="黑体" w:eastAsia="黑体"/>
          <w:sz w:val="24"/>
        </w:rPr>
        <w:t>1</w:t>
      </w:r>
      <w:r>
        <w:rPr>
          <w:rFonts w:ascii="黑体" w:hAnsi="黑体" w:eastAsia="黑体"/>
          <w:sz w:val="24"/>
        </w:rPr>
        <w:t>.</w:t>
      </w:r>
      <w:r>
        <w:rPr>
          <w:rFonts w:hint="eastAsia" w:ascii="黑体" w:hAnsi="黑体" w:eastAsia="黑体"/>
          <w:sz w:val="24"/>
        </w:rPr>
        <w:t>请各申报人选在系统内填写表格，导出后盖章、扫描上传系统。</w:t>
      </w:r>
    </w:p>
    <w:p>
      <w:pPr>
        <w:spacing w:line="400" w:lineRule="exact"/>
        <w:ind w:firstLine="0" w:firstLineChars="0"/>
        <w:rPr>
          <w:rFonts w:ascii="黑体" w:hAnsi="黑体" w:eastAsia="黑体"/>
          <w:sz w:val="24"/>
        </w:rPr>
      </w:pPr>
      <w:r>
        <w:rPr>
          <w:rFonts w:hint="eastAsia" w:ascii="黑体" w:hAnsi="黑体" w:eastAsia="黑体"/>
          <w:sz w:val="24"/>
        </w:rPr>
        <w:t>2</w:t>
      </w:r>
      <w:r>
        <w:rPr>
          <w:rFonts w:ascii="黑体" w:hAnsi="黑体" w:eastAsia="黑体"/>
          <w:sz w:val="24"/>
        </w:rPr>
        <w:t>.</w:t>
      </w:r>
      <w:r>
        <w:rPr>
          <w:rFonts w:hint="eastAsia" w:ascii="黑体" w:hAnsi="黑体" w:eastAsia="黑体"/>
          <w:sz w:val="24"/>
        </w:rPr>
        <w:t>材料填写要真实、准确，并如实反映所获得的人才项目情况，无涉密内容。</w:t>
      </w:r>
    </w:p>
    <w:p>
      <w:pPr>
        <w:spacing w:line="400" w:lineRule="exact"/>
        <w:ind w:firstLine="0" w:firstLineChars="0"/>
        <w:rPr>
          <w:rFonts w:ascii="黑体" w:hAnsi="黑体" w:eastAsia="黑体"/>
          <w:sz w:val="24"/>
        </w:rPr>
      </w:pPr>
      <w:r>
        <w:rPr>
          <w:rFonts w:ascii="黑体" w:hAnsi="黑体" w:eastAsia="黑体"/>
          <w:sz w:val="24"/>
        </w:rPr>
        <w:t>3</w:t>
      </w:r>
      <w:r>
        <w:rPr>
          <w:rFonts w:hint="eastAsia" w:ascii="黑体" w:hAnsi="黑体" w:eastAsia="黑体"/>
          <w:sz w:val="24"/>
        </w:rPr>
        <w:t>.申报层次：从以下三项中选择一项：</w:t>
      </w:r>
    </w:p>
    <w:p>
      <w:pPr>
        <w:spacing w:line="400" w:lineRule="exact"/>
        <w:ind w:firstLine="253" w:firstLineChars="100"/>
        <w:rPr>
          <w:rFonts w:ascii="黑体" w:hAnsi="黑体" w:eastAsia="黑体"/>
          <w:sz w:val="24"/>
        </w:rPr>
      </w:pPr>
      <w:r>
        <w:rPr>
          <w:rFonts w:hint="eastAsia" w:ascii="黑体" w:hAnsi="黑体" w:eastAsia="黑体"/>
          <w:sz w:val="24"/>
        </w:rPr>
        <w:t>（1）第一层次不超过4</w:t>
      </w:r>
      <w:r>
        <w:rPr>
          <w:rFonts w:ascii="黑体" w:hAnsi="黑体" w:eastAsia="黑体"/>
          <w:sz w:val="24"/>
        </w:rPr>
        <w:t>3</w:t>
      </w:r>
      <w:r>
        <w:rPr>
          <w:rFonts w:hint="eastAsia" w:ascii="黑体" w:hAnsi="黑体" w:eastAsia="黑体"/>
          <w:sz w:val="24"/>
        </w:rPr>
        <w:t>周岁（含）；</w:t>
      </w:r>
    </w:p>
    <w:p>
      <w:pPr>
        <w:spacing w:line="400" w:lineRule="exact"/>
        <w:ind w:firstLine="253" w:firstLineChars="100"/>
        <w:rPr>
          <w:rFonts w:ascii="黑体" w:hAnsi="黑体" w:eastAsia="黑体"/>
          <w:sz w:val="24"/>
        </w:rPr>
      </w:pPr>
      <w:r>
        <w:rPr>
          <w:rFonts w:hint="eastAsia" w:ascii="黑体" w:hAnsi="黑体" w:eastAsia="黑体"/>
          <w:sz w:val="24"/>
        </w:rPr>
        <w:t>（2）第二层次不超过</w:t>
      </w:r>
      <w:r>
        <w:rPr>
          <w:rFonts w:ascii="黑体" w:hAnsi="黑体" w:eastAsia="黑体"/>
          <w:sz w:val="24"/>
        </w:rPr>
        <w:t>38</w:t>
      </w:r>
      <w:r>
        <w:rPr>
          <w:rFonts w:hint="eastAsia" w:ascii="黑体" w:hAnsi="黑体" w:eastAsia="黑体"/>
          <w:sz w:val="24"/>
        </w:rPr>
        <w:t>周岁（含）；</w:t>
      </w:r>
    </w:p>
    <w:p>
      <w:pPr>
        <w:spacing w:line="400" w:lineRule="exact"/>
        <w:ind w:firstLine="253" w:firstLineChars="100"/>
        <w:rPr>
          <w:rFonts w:ascii="黑体" w:hAnsi="黑体" w:eastAsia="黑体"/>
          <w:sz w:val="24"/>
        </w:rPr>
      </w:pPr>
      <w:r>
        <w:rPr>
          <w:rFonts w:hint="eastAsia" w:ascii="黑体" w:hAnsi="黑体" w:eastAsia="黑体"/>
          <w:sz w:val="24"/>
        </w:rPr>
        <w:t>（3）第三层次不超过</w:t>
      </w:r>
      <w:r>
        <w:rPr>
          <w:rFonts w:ascii="黑体" w:hAnsi="黑体" w:eastAsia="黑体"/>
          <w:sz w:val="24"/>
        </w:rPr>
        <w:t>32</w:t>
      </w:r>
      <w:r>
        <w:rPr>
          <w:rFonts w:hint="eastAsia" w:ascii="黑体" w:hAnsi="黑体" w:eastAsia="黑体"/>
          <w:sz w:val="24"/>
        </w:rPr>
        <w:t>周岁（含）。</w:t>
      </w:r>
    </w:p>
    <w:p>
      <w:pPr>
        <w:spacing w:line="400" w:lineRule="exact"/>
        <w:ind w:firstLine="0" w:firstLineChars="0"/>
        <w:rPr>
          <w:rFonts w:ascii="黑体" w:hAnsi="黑体" w:eastAsia="黑体"/>
          <w:sz w:val="24"/>
        </w:rPr>
      </w:pPr>
      <w:r>
        <w:rPr>
          <w:rFonts w:ascii="黑体" w:hAnsi="黑体" w:eastAsia="黑体"/>
          <w:sz w:val="24"/>
        </w:rPr>
        <w:t>4</w:t>
      </w:r>
      <w:r>
        <w:rPr>
          <w:rFonts w:hint="eastAsia" w:ascii="黑体" w:hAnsi="黑体" w:eastAsia="黑体"/>
          <w:sz w:val="24"/>
        </w:rPr>
        <w:t xml:space="preserve">.学科分组： </w:t>
      </w:r>
    </w:p>
    <w:p>
      <w:pPr>
        <w:spacing w:line="400" w:lineRule="exact"/>
        <w:ind w:firstLine="209" w:firstLineChars="83"/>
        <w:rPr>
          <w:rFonts w:ascii="黑体" w:hAnsi="黑体" w:eastAsia="黑体"/>
          <w:sz w:val="24"/>
        </w:rPr>
      </w:pPr>
      <w:r>
        <w:rPr>
          <w:rFonts w:hint="eastAsia" w:ascii="黑体" w:hAnsi="黑体" w:eastAsia="黑体"/>
          <w:sz w:val="24"/>
        </w:rPr>
        <w:t>（1）数理科学组：数学，物理学，天文学，力学等；</w:t>
      </w:r>
    </w:p>
    <w:p>
      <w:pPr>
        <w:spacing w:line="400" w:lineRule="exact"/>
        <w:ind w:firstLine="253" w:firstLineChars="100"/>
        <w:rPr>
          <w:rFonts w:ascii="黑体" w:hAnsi="黑体" w:eastAsia="黑体"/>
          <w:sz w:val="24"/>
        </w:rPr>
      </w:pPr>
      <w:r>
        <w:rPr>
          <w:rFonts w:hint="eastAsia" w:ascii="黑体" w:hAnsi="黑体" w:eastAsia="黑体"/>
          <w:sz w:val="24"/>
        </w:rPr>
        <w:t>（2）化学化工与材料科学组：有机化学，无机化学，物理化学，高分子化学，分析化学，化学工程与工业化学，材料科学与工程，冶金，纺织等；</w:t>
      </w:r>
    </w:p>
    <w:p>
      <w:pPr>
        <w:spacing w:line="400" w:lineRule="exact"/>
        <w:ind w:firstLine="253" w:firstLineChars="100"/>
        <w:rPr>
          <w:rFonts w:ascii="黑体" w:hAnsi="黑体" w:eastAsia="黑体"/>
          <w:sz w:val="24"/>
        </w:rPr>
      </w:pPr>
      <w:r>
        <w:rPr>
          <w:rFonts w:hint="eastAsia" w:ascii="黑体" w:hAnsi="黑体" w:eastAsia="黑体"/>
          <w:sz w:val="24"/>
        </w:rPr>
        <w:t>（3）能源科学、地球科学与环境科学组：能源，原子能科学与技术，地理学，大气科学，海洋科学，地球物理学，地质学，地质勘探，矿业，环境工程等；</w:t>
      </w:r>
    </w:p>
    <w:p>
      <w:pPr>
        <w:spacing w:line="400" w:lineRule="exact"/>
        <w:ind w:firstLine="253" w:firstLineChars="100"/>
        <w:rPr>
          <w:rFonts w:ascii="黑体" w:hAnsi="黑体" w:eastAsia="黑体"/>
          <w:sz w:val="24"/>
        </w:rPr>
      </w:pPr>
      <w:r>
        <w:rPr>
          <w:rFonts w:hint="eastAsia" w:ascii="黑体" w:hAnsi="黑体" w:eastAsia="黑体"/>
          <w:sz w:val="24"/>
        </w:rPr>
        <w:t>（4）基础医学组：生物医学工程、病理学、人体免疫学、人体解剖学、放射医学等；</w:t>
      </w:r>
    </w:p>
    <w:p>
      <w:pPr>
        <w:spacing w:line="400" w:lineRule="exact"/>
        <w:ind w:firstLine="253" w:firstLineChars="100"/>
        <w:rPr>
          <w:rFonts w:ascii="黑体" w:hAnsi="黑体" w:eastAsia="黑体"/>
          <w:sz w:val="24"/>
        </w:rPr>
      </w:pPr>
      <w:r>
        <w:rPr>
          <w:rFonts w:hint="eastAsia" w:ascii="黑体" w:hAnsi="黑体" w:eastAsia="黑体"/>
          <w:sz w:val="24"/>
        </w:rPr>
        <w:t>（5）临床医学组：内科学、外科学、眼科学、麻醉学、神经病学、肿瘤学等；</w:t>
      </w:r>
    </w:p>
    <w:p>
      <w:pPr>
        <w:spacing w:line="400" w:lineRule="exact"/>
        <w:ind w:firstLine="253" w:firstLineChars="100"/>
        <w:rPr>
          <w:rFonts w:ascii="黑体" w:hAnsi="黑体" w:eastAsia="黑体"/>
          <w:sz w:val="24"/>
        </w:rPr>
      </w:pPr>
      <w:r>
        <w:rPr>
          <w:rFonts w:hint="eastAsia" w:ascii="黑体" w:hAnsi="黑体" w:eastAsia="黑体"/>
          <w:sz w:val="24"/>
        </w:rPr>
        <w:t>（6）中医药组：中医学、中药学、中西医结合医学、针灸学等；</w:t>
      </w:r>
    </w:p>
    <w:p>
      <w:pPr>
        <w:spacing w:line="400" w:lineRule="exact"/>
        <w:ind w:firstLine="253" w:firstLineChars="100"/>
        <w:rPr>
          <w:rFonts w:ascii="黑体" w:hAnsi="黑体" w:eastAsia="黑体"/>
          <w:sz w:val="24"/>
        </w:rPr>
      </w:pPr>
      <w:r>
        <w:rPr>
          <w:rFonts w:hint="eastAsia" w:ascii="黑体" w:hAnsi="黑体" w:eastAsia="黑体"/>
          <w:sz w:val="24"/>
        </w:rPr>
        <w:t>（7）药学、生命科学其他学科组：药学、微生物学、植物学、动物学、生态学、细胞生物学、生物物理与生物化学等；</w:t>
      </w:r>
    </w:p>
    <w:p>
      <w:pPr>
        <w:spacing w:line="400" w:lineRule="exact"/>
        <w:ind w:firstLine="253" w:firstLineChars="100"/>
        <w:rPr>
          <w:rFonts w:ascii="黑体" w:hAnsi="黑体" w:eastAsia="黑体"/>
          <w:sz w:val="24"/>
        </w:rPr>
      </w:pPr>
      <w:r>
        <w:rPr>
          <w:rFonts w:hint="eastAsia" w:ascii="黑体" w:hAnsi="黑体" w:eastAsia="黑体"/>
          <w:sz w:val="24"/>
        </w:rPr>
        <w:t>（</w:t>
      </w:r>
      <w:r>
        <w:rPr>
          <w:rFonts w:ascii="黑体" w:hAnsi="黑体" w:eastAsia="黑体"/>
          <w:sz w:val="24"/>
        </w:rPr>
        <w:t>8</w:t>
      </w:r>
      <w:r>
        <w:rPr>
          <w:rFonts w:hint="eastAsia" w:ascii="黑体" w:hAnsi="黑体" w:eastAsia="黑体"/>
          <w:sz w:val="24"/>
        </w:rPr>
        <w:t>）城建科学组：土木建筑，水利，测绘，铁道，公路，水运，船舶与海洋工程等；</w:t>
      </w:r>
    </w:p>
    <w:p>
      <w:pPr>
        <w:spacing w:line="400" w:lineRule="exact"/>
        <w:ind w:firstLine="209" w:firstLineChars="83"/>
        <w:rPr>
          <w:rFonts w:ascii="黑体" w:hAnsi="黑体" w:eastAsia="黑体"/>
          <w:sz w:val="24"/>
        </w:rPr>
      </w:pPr>
      <w:r>
        <w:rPr>
          <w:rFonts w:hint="eastAsia" w:ascii="黑体" w:hAnsi="黑体" w:eastAsia="黑体"/>
          <w:sz w:val="24"/>
        </w:rPr>
        <w:t>（</w:t>
      </w:r>
      <w:r>
        <w:rPr>
          <w:rFonts w:ascii="黑体" w:hAnsi="黑体" w:eastAsia="黑体"/>
          <w:sz w:val="24"/>
        </w:rPr>
        <w:t>9</w:t>
      </w:r>
      <w:r>
        <w:rPr>
          <w:rFonts w:hint="eastAsia" w:ascii="黑体" w:hAnsi="黑体" w:eastAsia="黑体"/>
          <w:sz w:val="24"/>
        </w:rPr>
        <w:t>）信息科学组：电子学与通信，电工，计算机科学与技术，自动控制等；</w:t>
      </w:r>
    </w:p>
    <w:p>
      <w:pPr>
        <w:spacing w:line="400" w:lineRule="exact"/>
        <w:ind w:firstLine="253" w:firstLineChars="100"/>
        <w:rPr>
          <w:rFonts w:ascii="黑体" w:hAnsi="黑体" w:eastAsia="黑体"/>
          <w:sz w:val="24"/>
        </w:rPr>
      </w:pPr>
      <w:r>
        <w:rPr>
          <w:rFonts w:hint="eastAsia" w:ascii="黑体" w:hAnsi="黑体" w:eastAsia="黑体"/>
          <w:sz w:val="24"/>
        </w:rPr>
        <w:t>（</w:t>
      </w:r>
      <w:r>
        <w:rPr>
          <w:rFonts w:ascii="黑体" w:hAnsi="黑体" w:eastAsia="黑体"/>
          <w:sz w:val="24"/>
        </w:rPr>
        <w:t>10</w:t>
      </w:r>
      <w:r>
        <w:rPr>
          <w:rFonts w:hint="eastAsia" w:ascii="黑体" w:hAnsi="黑体" w:eastAsia="黑体"/>
          <w:sz w:val="24"/>
        </w:rPr>
        <w:t>）工程科学组：机械工程，仪器仪表，动力工程及工程热物理，兵器科学与技术，航空与宇航技术等；</w:t>
      </w:r>
    </w:p>
    <w:p>
      <w:pPr>
        <w:spacing w:line="400" w:lineRule="exact"/>
        <w:ind w:firstLine="253" w:firstLineChars="100"/>
        <w:rPr>
          <w:rFonts w:ascii="黑体" w:hAnsi="黑体" w:eastAsia="黑体"/>
          <w:sz w:val="24"/>
        </w:rPr>
      </w:pPr>
      <w:r>
        <w:rPr>
          <w:rFonts w:hint="eastAsia" w:ascii="黑体" w:hAnsi="黑体" w:eastAsia="黑体"/>
          <w:sz w:val="24"/>
        </w:rPr>
        <w:t>（</w:t>
      </w:r>
      <w:r>
        <w:rPr>
          <w:rFonts w:ascii="黑体" w:hAnsi="黑体" w:eastAsia="黑体"/>
          <w:sz w:val="24"/>
        </w:rPr>
        <w:t>11</w:t>
      </w:r>
      <w:r>
        <w:rPr>
          <w:rFonts w:hint="eastAsia" w:ascii="黑体" w:hAnsi="黑体" w:eastAsia="黑体"/>
          <w:sz w:val="24"/>
        </w:rPr>
        <w:t>）农林科学组：农学，林学，畜牧，水产，兽医，食品工程等；</w:t>
      </w:r>
    </w:p>
    <w:p>
      <w:pPr>
        <w:spacing w:line="400" w:lineRule="exact"/>
        <w:ind w:firstLine="253" w:firstLineChars="100"/>
        <w:rPr>
          <w:rFonts w:ascii="黑体" w:hAnsi="黑体" w:eastAsia="黑体"/>
          <w:sz w:val="24"/>
        </w:rPr>
      </w:pPr>
      <w:r>
        <w:rPr>
          <w:rFonts w:hint="eastAsia" w:ascii="黑体" w:hAnsi="黑体" w:eastAsia="黑体"/>
          <w:sz w:val="24"/>
        </w:rPr>
        <w:t>（</w:t>
      </w:r>
      <w:r>
        <w:rPr>
          <w:rFonts w:ascii="黑体" w:hAnsi="黑体" w:eastAsia="黑体"/>
          <w:sz w:val="24"/>
        </w:rPr>
        <w:t>12</w:t>
      </w:r>
      <w:r>
        <w:rPr>
          <w:rFonts w:hint="eastAsia" w:ascii="黑体" w:hAnsi="黑体" w:eastAsia="黑体"/>
          <w:sz w:val="24"/>
        </w:rPr>
        <w:t>）管理科学与其他组：管理科学与工程，其他自然科学与工程技术领域等。</w:t>
      </w:r>
    </w:p>
    <w:p>
      <w:pPr>
        <w:spacing w:line="400" w:lineRule="exact"/>
        <w:ind w:firstLine="0" w:firstLineChars="0"/>
        <w:rPr>
          <w:rFonts w:ascii="黑体" w:hAnsi="黑体" w:eastAsia="黑体"/>
          <w:sz w:val="24"/>
        </w:rPr>
      </w:pPr>
      <w:r>
        <w:rPr>
          <w:rFonts w:hint="eastAsia" w:ascii="黑体" w:hAnsi="黑体" w:eastAsia="黑体"/>
          <w:sz w:val="24"/>
        </w:rPr>
        <w:t xml:space="preserve">5.工作单位意见：指所在单位对申报人选在德、才、绩、廉等方面的评语。 </w:t>
      </w:r>
    </w:p>
    <w:p>
      <w:pPr>
        <w:spacing w:line="400" w:lineRule="exact"/>
        <w:ind w:firstLine="0" w:firstLineChars="0"/>
        <w:rPr>
          <w:rFonts w:ascii="黑体" w:hAnsi="黑体" w:eastAsia="黑体"/>
          <w:sz w:val="24"/>
        </w:rPr>
      </w:pPr>
      <w:r>
        <w:rPr>
          <w:rFonts w:hint="eastAsia" w:ascii="黑体" w:hAnsi="黑体" w:eastAsia="黑体"/>
          <w:sz w:val="24"/>
        </w:rPr>
        <w:t>6</w:t>
      </w:r>
      <w:r>
        <w:rPr>
          <w:rFonts w:ascii="黑体" w:hAnsi="黑体" w:eastAsia="黑体"/>
          <w:sz w:val="24"/>
        </w:rPr>
        <w:t>.</w:t>
      </w:r>
      <w:r>
        <w:rPr>
          <w:rFonts w:hint="eastAsia" w:ascii="黑体" w:hAnsi="黑体" w:eastAsia="黑体"/>
          <w:sz w:val="24"/>
        </w:rPr>
        <w:t>工作单位保密部门意见：指所在单位保密部门出具的非涉密证明。</w:t>
      </w:r>
    </w:p>
    <w:p>
      <w:pPr>
        <w:spacing w:line="400" w:lineRule="exact"/>
        <w:ind w:firstLine="0" w:firstLineChars="0"/>
        <w:rPr>
          <w:rFonts w:ascii="黑体" w:hAnsi="黑体" w:eastAsia="黑体"/>
          <w:sz w:val="24"/>
        </w:rPr>
      </w:pPr>
      <w:r>
        <w:rPr>
          <w:rFonts w:hint="eastAsia" w:ascii="黑体" w:hAnsi="黑体" w:eastAsia="黑体"/>
          <w:sz w:val="24"/>
        </w:rPr>
        <w:t>7</w:t>
      </w:r>
      <w:r>
        <w:rPr>
          <w:rFonts w:ascii="黑体" w:hAnsi="黑体" w:eastAsia="黑体"/>
          <w:sz w:val="24"/>
        </w:rPr>
        <w:t>.</w:t>
      </w:r>
      <w:r>
        <w:rPr>
          <w:rFonts w:hint="eastAsia" w:ascii="黑体" w:hAnsi="黑体" w:eastAsia="黑体"/>
          <w:sz w:val="24"/>
        </w:rPr>
        <w:t xml:space="preserve">推荐单位意见：推荐单位填写推荐意见。 </w:t>
      </w:r>
    </w:p>
    <w:p>
      <w:pPr>
        <w:spacing w:line="400" w:lineRule="exact"/>
        <w:ind w:firstLine="0" w:firstLineChars="0"/>
        <w:rPr>
          <w:rFonts w:ascii="黑体" w:hAnsi="黑体" w:eastAsia="黑体"/>
          <w:sz w:val="24"/>
        </w:rPr>
      </w:pPr>
      <w:r>
        <w:rPr>
          <w:rFonts w:hint="eastAsia" w:ascii="黑体" w:hAnsi="黑体" w:eastAsia="黑体"/>
          <w:sz w:val="24"/>
        </w:rPr>
        <w:t>8.本表格打印时使用A4纸，正反面打印。</w:t>
      </w:r>
    </w:p>
    <w:p>
      <w:pPr>
        <w:widowControl/>
        <w:ind w:firstLine="0" w:firstLineChars="0"/>
        <w:jc w:val="left"/>
      </w:pPr>
      <w:r>
        <w:rPr>
          <w:rFonts w:hint="eastAsia" w:ascii="黑体" w:eastAsia="黑体"/>
        </w:rPr>
        <w:t>一、个人信息</w:t>
      </w:r>
    </w:p>
    <w:tbl>
      <w:tblPr>
        <w:tblStyle w:val="13"/>
        <w:tblW w:w="933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03"/>
        <w:gridCol w:w="2209"/>
        <w:gridCol w:w="1785"/>
        <w:gridCol w:w="1945"/>
        <w:gridCol w:w="1673"/>
        <w:gridCol w:w="8"/>
        <w:gridCol w:w="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ascii="华文仿宋" w:hAnsi="华文仿宋" w:eastAsia="华文仿宋"/>
                <w:sz w:val="28"/>
                <w:szCs w:val="28"/>
              </w:rPr>
            </w:pPr>
            <w:r>
              <w:rPr>
                <w:rFonts w:ascii="华文仿宋" w:hAnsi="华文仿宋" w:eastAsia="华文仿宋"/>
                <w:b/>
                <w:sz w:val="28"/>
                <w:szCs w:val="28"/>
              </w:rPr>
              <w:br w:type="page"/>
            </w:r>
            <w:r>
              <w:rPr>
                <w:rFonts w:ascii="华文仿宋" w:hAnsi="华文仿宋" w:eastAsia="华文仿宋"/>
                <w:b/>
                <w:sz w:val="28"/>
                <w:szCs w:val="28"/>
              </w:rPr>
              <w:br w:type="page"/>
            </w:r>
            <w:r>
              <w:rPr>
                <w:rFonts w:hint="eastAsia" w:ascii="华文仿宋" w:hAnsi="华文仿宋" w:eastAsia="华文仿宋"/>
                <w:sz w:val="28"/>
                <w:szCs w:val="28"/>
              </w:rPr>
              <w:t>姓</w:t>
            </w:r>
            <w:r>
              <w:rPr>
                <w:rFonts w:ascii="华文仿宋" w:hAnsi="华文仿宋" w:eastAsia="华文仿宋"/>
                <w:sz w:val="28"/>
                <w:szCs w:val="28"/>
              </w:rPr>
              <w:t xml:space="preserve">    </w:t>
            </w:r>
            <w:r>
              <w:rPr>
                <w:rFonts w:hint="eastAsia" w:ascii="华文仿宋" w:hAnsi="华文仿宋" w:eastAsia="华文仿宋"/>
                <w:sz w:val="28"/>
                <w:szCs w:val="28"/>
              </w:rPr>
              <w:t>名</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董焕</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性</w:t>
            </w:r>
            <w:r>
              <w:rPr>
                <w:rFonts w:ascii="华文仿宋" w:hAnsi="华文仿宋" w:eastAsia="华文仿宋"/>
                <w:sz w:val="28"/>
                <w:szCs w:val="28"/>
              </w:rPr>
              <w:t xml:space="preserve">    </w:t>
            </w:r>
            <w:r>
              <w:rPr>
                <w:rFonts w:hint="eastAsia" w:ascii="华文仿宋" w:hAnsi="华文仿宋" w:eastAsia="华文仿宋"/>
                <w:sz w:val="28"/>
                <w:szCs w:val="28"/>
              </w:rPr>
              <w:t>别</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男</w:t>
            </w:r>
          </w:p>
        </w:tc>
        <w:tc>
          <w:tcPr>
            <w:tcW w:w="1673"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drawing>
                <wp:inline distT="0" distB="0" distL="114300" distR="114300">
                  <wp:extent cx="921385" cy="1402080"/>
                  <wp:effectExtent l="0" t="0" r="8255" b="0"/>
                  <wp:docPr id="2" name="图片 2" descr="董焕 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董焕 蓝"/>
                          <pic:cNvPicPr>
                            <a:picLocks noChangeAspect="1"/>
                          </pic:cNvPicPr>
                        </pic:nvPicPr>
                        <pic:blipFill>
                          <a:blip r:embed="rId12"/>
                          <a:stretch>
                            <a:fillRect/>
                          </a:stretch>
                        </pic:blipFill>
                        <pic:spPr>
                          <a:xfrm>
                            <a:off x="0" y="0"/>
                            <a:ext cx="921385" cy="1402080"/>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ascii="华文仿宋" w:hAnsi="华文仿宋" w:eastAsia="华文仿宋"/>
                <w:sz w:val="28"/>
                <w:szCs w:val="28"/>
              </w:rPr>
            </w:pPr>
            <w:r>
              <w:rPr>
                <w:rFonts w:hint="eastAsia" w:ascii="华文仿宋" w:hAnsi="华文仿宋" w:eastAsia="华文仿宋"/>
                <w:spacing w:val="-4"/>
                <w:sz w:val="28"/>
                <w:szCs w:val="28"/>
              </w:rPr>
              <w:t>出生日期</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1992.10.26</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民</w:t>
            </w:r>
            <w:r>
              <w:rPr>
                <w:rFonts w:ascii="华文仿宋" w:hAnsi="华文仿宋" w:eastAsia="华文仿宋"/>
                <w:sz w:val="28"/>
                <w:szCs w:val="28"/>
              </w:rPr>
              <w:t xml:space="preserve">    </w:t>
            </w:r>
            <w:r>
              <w:rPr>
                <w:rFonts w:hint="eastAsia" w:ascii="华文仿宋" w:hAnsi="华文仿宋" w:eastAsia="华文仿宋"/>
                <w:sz w:val="28"/>
                <w:szCs w:val="28"/>
              </w:rPr>
              <w:t>族</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汉族</w:t>
            </w:r>
          </w:p>
        </w:tc>
        <w:tc>
          <w:tcPr>
            <w:tcW w:w="1673" w:type="dxa"/>
            <w:vMerge w:val="continue"/>
            <w:tcBorders>
              <w:left w:val="single" w:color="auto" w:sz="4" w:space="0"/>
              <w:bottom w:val="single" w:color="auto" w:sz="4" w:space="0"/>
              <w:right w:val="single" w:color="auto" w:sz="4" w:space="0"/>
            </w:tcBorders>
            <w:vAlign w:val="center"/>
          </w:tcPr>
          <w:p>
            <w:pPr>
              <w:spacing w:line="400" w:lineRule="exact"/>
              <w:ind w:firstLine="588"/>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ascii="华文仿宋" w:hAnsi="华文仿宋" w:eastAsia="华文仿宋"/>
                <w:spacing w:val="-4"/>
                <w:sz w:val="28"/>
                <w:szCs w:val="28"/>
              </w:rPr>
            </w:pPr>
            <w:r>
              <w:rPr>
                <w:rFonts w:hint="eastAsia" w:ascii="华文仿宋" w:hAnsi="华文仿宋" w:eastAsia="华文仿宋"/>
                <w:sz w:val="28"/>
                <w:szCs w:val="28"/>
              </w:rPr>
              <w:t>学</w:t>
            </w:r>
            <w:r>
              <w:rPr>
                <w:rFonts w:ascii="华文仿宋" w:hAnsi="华文仿宋" w:eastAsia="华文仿宋"/>
                <w:sz w:val="28"/>
                <w:szCs w:val="28"/>
              </w:rPr>
              <w:t xml:space="preserve">    </w:t>
            </w:r>
            <w:r>
              <w:rPr>
                <w:rFonts w:hint="eastAsia" w:ascii="华文仿宋" w:hAnsi="华文仿宋" w:eastAsia="华文仿宋"/>
                <w:sz w:val="28"/>
                <w:szCs w:val="28"/>
              </w:rPr>
              <w:t>历</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博士研究生</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学</w:t>
            </w:r>
            <w:r>
              <w:rPr>
                <w:rFonts w:ascii="华文仿宋" w:hAnsi="华文仿宋" w:eastAsia="华文仿宋"/>
                <w:sz w:val="28"/>
                <w:szCs w:val="28"/>
              </w:rPr>
              <w:t xml:space="preserve">    </w:t>
            </w:r>
            <w:r>
              <w:rPr>
                <w:rFonts w:hint="eastAsia" w:ascii="华文仿宋" w:hAnsi="华文仿宋" w:eastAsia="华文仿宋"/>
                <w:sz w:val="28"/>
                <w:szCs w:val="28"/>
              </w:rPr>
              <w:t>位</w:t>
            </w:r>
          </w:p>
        </w:tc>
        <w:tc>
          <w:tcPr>
            <w:tcW w:w="1945"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博士</w:t>
            </w:r>
          </w:p>
        </w:tc>
        <w:tc>
          <w:tcPr>
            <w:tcW w:w="167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588"/>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ascii="华文仿宋" w:hAnsi="华文仿宋" w:eastAsia="华文仿宋"/>
                <w:spacing w:val="-4"/>
                <w:sz w:val="28"/>
                <w:szCs w:val="28"/>
              </w:rPr>
            </w:pPr>
            <w:r>
              <w:rPr>
                <w:rFonts w:hint="eastAsia" w:ascii="华文仿宋" w:hAnsi="华文仿宋" w:eastAsia="华文仿宋"/>
                <w:sz w:val="28"/>
                <w:szCs w:val="28"/>
              </w:rPr>
              <w:t>籍</w:t>
            </w:r>
            <w:r>
              <w:rPr>
                <w:rFonts w:ascii="华文仿宋" w:hAnsi="华文仿宋" w:eastAsia="华文仿宋"/>
                <w:sz w:val="28"/>
                <w:szCs w:val="28"/>
              </w:rPr>
              <w:t xml:space="preserve">    </w:t>
            </w:r>
            <w:r>
              <w:rPr>
                <w:rFonts w:hint="eastAsia" w:ascii="华文仿宋" w:hAnsi="华文仿宋" w:eastAsia="华文仿宋"/>
                <w:sz w:val="28"/>
                <w:szCs w:val="28"/>
              </w:rPr>
              <w:t>贯</w:t>
            </w:r>
          </w:p>
        </w:tc>
        <w:tc>
          <w:tcPr>
            <w:tcW w:w="2209" w:type="dxa"/>
            <w:tcBorders>
              <w:top w:val="single" w:color="auto" w:sz="4" w:space="0"/>
              <w:left w:val="single" w:color="auto" w:sz="4" w:space="0"/>
              <w:bottom w:val="nil"/>
              <w:right w:val="single" w:color="auto" w:sz="4" w:space="0"/>
            </w:tcBorders>
            <w:vAlign w:val="center"/>
          </w:tcPr>
          <w:p>
            <w:pPr>
              <w:spacing w:line="400" w:lineRule="exact"/>
              <w:ind w:leftChars="-3" w:hanging="8" w:hangingChars="3"/>
              <w:jc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河北清河</w:t>
            </w:r>
          </w:p>
        </w:tc>
        <w:tc>
          <w:tcPr>
            <w:tcW w:w="1785" w:type="dxa"/>
            <w:tcBorders>
              <w:top w:val="single" w:color="auto" w:sz="4" w:space="0"/>
              <w:left w:val="single" w:color="auto" w:sz="4" w:space="0"/>
              <w:bottom w:val="nil"/>
              <w:right w:val="single" w:color="auto" w:sz="4" w:space="0"/>
            </w:tcBorders>
            <w:vAlign w:val="center"/>
          </w:tcPr>
          <w:p>
            <w:pPr>
              <w:spacing w:line="400" w:lineRule="exact"/>
              <w:ind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政治面貌</w:t>
            </w:r>
          </w:p>
        </w:tc>
        <w:tc>
          <w:tcPr>
            <w:tcW w:w="1945" w:type="dxa"/>
            <w:tcBorders>
              <w:top w:val="single" w:color="auto" w:sz="4" w:space="0"/>
              <w:left w:val="single" w:color="auto" w:sz="4" w:space="0"/>
              <w:bottom w:val="nil"/>
              <w:right w:val="single" w:color="auto" w:sz="4" w:space="0"/>
            </w:tcBorders>
            <w:vAlign w:val="center"/>
          </w:tcPr>
          <w:p>
            <w:pPr>
              <w:spacing w:line="400" w:lineRule="exact"/>
              <w:ind w:leftChars="-3" w:hanging="8" w:hangingChars="3"/>
              <w:jc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中共党员</w:t>
            </w:r>
          </w:p>
        </w:tc>
        <w:tc>
          <w:tcPr>
            <w:tcW w:w="167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588"/>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856"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专业专长</w:t>
            </w:r>
          </w:p>
        </w:tc>
        <w:tc>
          <w:tcPr>
            <w:tcW w:w="2209" w:type="dxa"/>
            <w:tcBorders>
              <w:top w:val="single" w:color="auto" w:sz="4" w:space="0"/>
              <w:left w:val="single" w:color="auto" w:sz="4" w:space="0"/>
              <w:bottom w:val="nil"/>
              <w:right w:val="single" w:color="auto" w:sz="4" w:space="0"/>
            </w:tcBorders>
            <w:vAlign w:val="center"/>
          </w:tcPr>
          <w:p>
            <w:pPr>
              <w:spacing w:line="400" w:lineRule="exact"/>
              <w:ind w:leftChars="-3" w:hanging="8" w:hangingChars="3"/>
              <w:jc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血小板疾病的基础与临床</w:t>
            </w:r>
          </w:p>
        </w:tc>
        <w:tc>
          <w:tcPr>
            <w:tcW w:w="1785" w:type="dxa"/>
            <w:tcBorders>
              <w:top w:val="single" w:color="auto" w:sz="4" w:space="0"/>
              <w:left w:val="single" w:color="auto" w:sz="4" w:space="0"/>
              <w:bottom w:val="nil"/>
              <w:right w:val="single" w:color="auto" w:sz="4" w:space="0"/>
            </w:tcBorders>
            <w:vAlign w:val="center"/>
          </w:tcPr>
          <w:p>
            <w:pPr>
              <w:spacing w:line="400" w:lineRule="exact"/>
              <w:ind w:leftChars="-3" w:hanging="8" w:hangingChars="3"/>
              <w:jc w:val="center"/>
              <w:rPr>
                <w:rFonts w:ascii="华文仿宋" w:hAnsi="华文仿宋" w:eastAsia="华文仿宋"/>
                <w:sz w:val="28"/>
                <w:szCs w:val="28"/>
              </w:rPr>
            </w:pPr>
            <w:r>
              <w:rPr>
                <w:rFonts w:hint="eastAsia" w:ascii="华文仿宋" w:hAnsi="华文仿宋" w:eastAsia="华文仿宋"/>
                <w:sz w:val="28"/>
                <w:szCs w:val="28"/>
              </w:rPr>
              <w:t>海外学习和工作经历</w:t>
            </w:r>
          </w:p>
        </w:tc>
        <w:tc>
          <w:tcPr>
            <w:tcW w:w="3618" w:type="dxa"/>
            <w:gridSpan w:val="2"/>
            <w:tcBorders>
              <w:top w:val="single" w:color="auto" w:sz="4" w:space="0"/>
              <w:left w:val="single" w:color="auto" w:sz="4" w:space="0"/>
              <w:bottom w:val="nil"/>
              <w:right w:val="single" w:color="auto" w:sz="4" w:space="0"/>
            </w:tcBorders>
            <w:vAlign w:val="center"/>
          </w:tcPr>
          <w:p>
            <w:pPr>
              <w:spacing w:line="400" w:lineRule="exact"/>
              <w:ind w:firstLine="588"/>
              <w:jc w:val="center"/>
              <w:rPr>
                <w:rFonts w:ascii="华文仿宋" w:hAnsi="华文仿宋" w:eastAsia="华文仿宋"/>
                <w:sz w:val="28"/>
                <w:szCs w:val="28"/>
              </w:rPr>
            </w:pPr>
            <w:r>
              <w:rPr>
                <w:rFonts w:hint="eastAsia" w:ascii="华文仿宋" w:hAnsi="华文仿宋" w:eastAsia="华文仿宋"/>
                <w:sz w:val="28"/>
                <w:szCs w:val="28"/>
              </w:rPr>
              <w:t>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7" w:hangingChars="3"/>
              <w:jc w:val="center"/>
              <w:rPr>
                <w:rFonts w:ascii="华文仿宋" w:hAnsi="华文仿宋" w:eastAsia="华文仿宋"/>
                <w:sz w:val="28"/>
                <w:szCs w:val="28"/>
              </w:rPr>
            </w:pPr>
            <w:r>
              <w:rPr>
                <w:rFonts w:hint="eastAsia" w:ascii="华文仿宋" w:hAnsi="华文仿宋" w:eastAsia="华文仿宋"/>
                <w:spacing w:val="-20"/>
                <w:sz w:val="28"/>
                <w:szCs w:val="28"/>
              </w:rPr>
              <w:t>身份证号码</w:t>
            </w:r>
          </w:p>
        </w:tc>
        <w:tc>
          <w:tcPr>
            <w:tcW w:w="7620" w:type="dxa"/>
            <w:gridSpan w:val="5"/>
            <w:tcBorders>
              <w:top w:val="single" w:color="auto" w:sz="4" w:space="0"/>
              <w:left w:val="single" w:color="auto" w:sz="4" w:space="0"/>
              <w:bottom w:val="nil"/>
              <w:right w:val="single" w:color="auto" w:sz="4" w:space="0"/>
            </w:tcBorders>
            <w:vAlign w:val="center"/>
          </w:tcPr>
          <w:p>
            <w:pPr>
              <w:spacing w:line="400" w:lineRule="exact"/>
              <w:ind w:firstLine="588"/>
              <w:jc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230208199210261037</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703" w:type="dxa"/>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r>
              <w:rPr>
                <w:rFonts w:hint="eastAsia" w:ascii="华文仿宋" w:hAnsi="华文仿宋" w:eastAsia="华文仿宋"/>
                <w:sz w:val="28"/>
                <w:szCs w:val="28"/>
              </w:rPr>
              <w:t>工作单位</w:t>
            </w:r>
          </w:p>
        </w:tc>
        <w:tc>
          <w:tcPr>
            <w:tcW w:w="762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华文仿宋" w:hAnsi="华文仿宋" w:eastAsia="华文仿宋"/>
                <w:sz w:val="28"/>
                <w:szCs w:val="28"/>
                <w:lang w:val="en-US" w:eastAsia="zh-CN"/>
              </w:rPr>
            </w:pPr>
            <w:r>
              <w:rPr>
                <w:rFonts w:hint="eastAsia" w:ascii="华文仿宋" w:hAnsi="华文仿宋" w:eastAsia="华文仿宋"/>
                <w:sz w:val="24"/>
                <w:szCs w:val="24"/>
                <w:lang w:val="en-US" w:eastAsia="zh-CN"/>
              </w:rPr>
              <w:t>中国医学科学院血液病医院（中国医学科学院血液学研究）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r>
              <w:rPr>
                <w:rFonts w:hint="eastAsia" w:ascii="华文仿宋" w:hAnsi="华文仿宋" w:eastAsia="华文仿宋"/>
                <w:sz w:val="28"/>
                <w:szCs w:val="28"/>
              </w:rPr>
              <w:t>职</w:t>
            </w:r>
            <w:r>
              <w:rPr>
                <w:rFonts w:ascii="华文仿宋" w:hAnsi="华文仿宋" w:eastAsia="华文仿宋"/>
                <w:sz w:val="28"/>
                <w:szCs w:val="28"/>
              </w:rPr>
              <w:t xml:space="preserve">    </w:t>
            </w:r>
            <w:r>
              <w:rPr>
                <w:rFonts w:hint="eastAsia" w:ascii="华文仿宋" w:hAnsi="华文仿宋" w:eastAsia="华文仿宋"/>
                <w:sz w:val="28"/>
                <w:szCs w:val="28"/>
              </w:rPr>
              <w:t>务</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无</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r>
              <w:rPr>
                <w:rFonts w:hint="eastAsia" w:ascii="华文仿宋" w:hAnsi="华文仿宋" w:eastAsia="华文仿宋"/>
                <w:spacing w:val="-20"/>
                <w:sz w:val="28"/>
                <w:szCs w:val="28"/>
              </w:rPr>
              <w:t>职</w:t>
            </w:r>
            <w:r>
              <w:rPr>
                <w:rFonts w:ascii="华文仿宋" w:hAnsi="华文仿宋" w:eastAsia="华文仿宋"/>
                <w:spacing w:val="-20"/>
                <w:sz w:val="28"/>
                <w:szCs w:val="28"/>
              </w:rPr>
              <w:t xml:space="preserve">     </w:t>
            </w:r>
            <w:r>
              <w:rPr>
                <w:rFonts w:hint="eastAsia" w:ascii="华文仿宋" w:hAnsi="华文仿宋" w:eastAsia="华文仿宋"/>
                <w:spacing w:val="-20"/>
                <w:sz w:val="28"/>
                <w:szCs w:val="28"/>
              </w:rPr>
              <w:t>称</w:t>
            </w:r>
          </w:p>
        </w:tc>
        <w:tc>
          <w:tcPr>
            <w:tcW w:w="36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主治医师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r>
              <w:rPr>
                <w:rFonts w:hint="eastAsia" w:ascii="华文仿宋" w:hAnsi="华文仿宋" w:eastAsia="华文仿宋"/>
                <w:sz w:val="28"/>
                <w:szCs w:val="28"/>
              </w:rPr>
              <w:t>单位性质</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华文仿宋" w:hAnsi="华文仿宋" w:eastAsia="华文仿宋"/>
                <w:sz w:val="28"/>
                <w:szCs w:val="28"/>
                <w:lang w:val="en-US" w:eastAsia="zh-CN"/>
              </w:rPr>
            </w:pPr>
            <w:r>
              <w:rPr>
                <w:rFonts w:hint="eastAsia" w:ascii="华文仿宋" w:hAnsi="华文仿宋" w:eastAsia="华文仿宋"/>
                <w:sz w:val="28"/>
                <w:szCs w:val="28"/>
              </w:rPr>
              <w:t>事业单位</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r>
              <w:rPr>
                <w:rFonts w:hint="eastAsia" w:ascii="华文仿宋" w:hAnsi="华文仿宋" w:eastAsia="华文仿宋"/>
                <w:sz w:val="28"/>
                <w:szCs w:val="28"/>
              </w:rPr>
              <w:t>通信地址</w:t>
            </w:r>
          </w:p>
        </w:tc>
        <w:tc>
          <w:tcPr>
            <w:tcW w:w="36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天津市南京路288号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r>
              <w:rPr>
                <w:rFonts w:hint="eastAsia" w:ascii="华文仿宋" w:hAnsi="华文仿宋" w:eastAsia="华文仿宋"/>
                <w:sz w:val="28"/>
                <w:szCs w:val="28"/>
              </w:rPr>
              <w:t>单位电话</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r>
              <w:rPr>
                <w:rFonts w:hint="eastAsia" w:ascii="华文仿宋" w:hAnsi="华文仿宋" w:eastAsia="华文仿宋"/>
                <w:sz w:val="28"/>
                <w:szCs w:val="28"/>
              </w:rPr>
              <w:t>单位传真</w:t>
            </w:r>
          </w:p>
        </w:tc>
        <w:tc>
          <w:tcPr>
            <w:tcW w:w="36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2"/>
          <w:wAfter w:w="17" w:type="dxa"/>
          <w:trHeight w:val="510"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r>
              <w:rPr>
                <w:rFonts w:hint="eastAsia" w:ascii="华文仿宋" w:hAnsi="华文仿宋" w:eastAsia="华文仿宋"/>
                <w:sz w:val="28"/>
                <w:szCs w:val="28"/>
              </w:rPr>
              <w:t>手</w:t>
            </w:r>
            <w:r>
              <w:rPr>
                <w:rFonts w:ascii="华文仿宋" w:hAnsi="华文仿宋" w:eastAsia="华文仿宋"/>
                <w:sz w:val="28"/>
                <w:szCs w:val="28"/>
              </w:rPr>
              <w:t xml:space="preserve">    </w:t>
            </w:r>
            <w:r>
              <w:rPr>
                <w:rFonts w:hint="eastAsia" w:ascii="华文仿宋" w:hAnsi="华文仿宋" w:eastAsia="华文仿宋"/>
                <w:sz w:val="28"/>
                <w:szCs w:val="28"/>
              </w:rPr>
              <w:t>机</w:t>
            </w:r>
          </w:p>
        </w:tc>
        <w:tc>
          <w:tcPr>
            <w:tcW w:w="220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13920109907</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r>
              <w:rPr>
                <w:rFonts w:hint="eastAsia" w:ascii="华文仿宋" w:hAnsi="华文仿宋" w:eastAsia="华文仿宋"/>
                <w:sz w:val="28"/>
                <w:szCs w:val="28"/>
              </w:rPr>
              <w:t>电子信箱</w:t>
            </w:r>
          </w:p>
        </w:tc>
        <w:tc>
          <w:tcPr>
            <w:tcW w:w="361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donghuan@ihcams.ac.cn</w:t>
            </w:r>
          </w:p>
        </w:tc>
      </w:tr>
    </w:tbl>
    <w:p>
      <w:pPr>
        <w:ind w:firstLine="0" w:firstLineChars="0"/>
        <w:rPr>
          <w:rFonts w:ascii="黑体" w:eastAsia="黑体"/>
        </w:rPr>
      </w:pPr>
    </w:p>
    <w:p>
      <w:pPr>
        <w:ind w:firstLine="0" w:firstLineChars="0"/>
        <w:rPr>
          <w:rFonts w:ascii="黑体" w:eastAsia="黑体"/>
        </w:rPr>
      </w:pPr>
      <w:r>
        <w:rPr>
          <w:rFonts w:hint="eastAsia" w:ascii="黑体" w:eastAsia="黑体"/>
        </w:rPr>
        <w:t>二、主要学历（</w:t>
      </w:r>
      <w:r>
        <w:rPr>
          <w:rFonts w:ascii="黑体" w:eastAsia="黑体"/>
        </w:rPr>
        <w:t>6</w:t>
      </w:r>
      <w:r>
        <w:rPr>
          <w:rFonts w:hint="eastAsia" w:ascii="黑体" w:eastAsia="黑体"/>
        </w:rPr>
        <w:t>项以内，从大学填起，需附毕业证书）</w:t>
      </w:r>
    </w:p>
    <w:tbl>
      <w:tblPr>
        <w:tblStyle w:val="13"/>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892"/>
        <w:gridCol w:w="2148"/>
        <w:gridCol w:w="1936"/>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0" w:firstLineChars="0"/>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1892" w:type="dxa"/>
            <w:vAlign w:val="center"/>
          </w:tcPr>
          <w:p>
            <w:pPr>
              <w:spacing w:line="400" w:lineRule="exact"/>
              <w:ind w:firstLine="0" w:firstLineChars="0"/>
              <w:jc w:val="center"/>
              <w:rPr>
                <w:rFonts w:ascii="华文仿宋" w:hAnsi="华文仿宋" w:eastAsia="华文仿宋"/>
                <w:sz w:val="28"/>
                <w:szCs w:val="28"/>
              </w:rPr>
            </w:pPr>
            <w:r>
              <w:rPr>
                <w:rFonts w:hint="eastAsia" w:ascii="华文仿宋" w:hAnsi="华文仿宋" w:eastAsia="华文仿宋"/>
                <w:sz w:val="28"/>
                <w:szCs w:val="28"/>
              </w:rPr>
              <w:t>学校名称</w:t>
            </w:r>
          </w:p>
        </w:tc>
        <w:tc>
          <w:tcPr>
            <w:tcW w:w="2148" w:type="dxa"/>
            <w:vAlign w:val="center"/>
          </w:tcPr>
          <w:p>
            <w:pPr>
              <w:spacing w:line="400" w:lineRule="exact"/>
              <w:ind w:firstLine="0" w:firstLineChars="0"/>
              <w:jc w:val="center"/>
              <w:rPr>
                <w:rFonts w:ascii="华文仿宋" w:hAnsi="华文仿宋" w:eastAsia="华文仿宋"/>
                <w:spacing w:val="-20"/>
                <w:sz w:val="28"/>
                <w:szCs w:val="28"/>
              </w:rPr>
            </w:pPr>
            <w:r>
              <w:rPr>
                <w:rFonts w:hint="eastAsia" w:ascii="华文仿宋" w:hAnsi="华文仿宋" w:eastAsia="华文仿宋"/>
                <w:spacing w:val="-20"/>
                <w:sz w:val="28"/>
                <w:szCs w:val="28"/>
              </w:rPr>
              <w:t>院系名称</w:t>
            </w:r>
          </w:p>
        </w:tc>
        <w:tc>
          <w:tcPr>
            <w:tcW w:w="1936" w:type="dxa"/>
            <w:vAlign w:val="center"/>
          </w:tcPr>
          <w:p>
            <w:pPr>
              <w:spacing w:line="400" w:lineRule="exact"/>
              <w:ind w:firstLine="0" w:firstLineChars="0"/>
              <w:jc w:val="center"/>
              <w:rPr>
                <w:rFonts w:ascii="华文仿宋" w:hAnsi="华文仿宋" w:eastAsia="华文仿宋"/>
                <w:spacing w:val="-20"/>
                <w:sz w:val="28"/>
                <w:szCs w:val="28"/>
              </w:rPr>
            </w:pPr>
            <w:r>
              <w:rPr>
                <w:rFonts w:hint="eastAsia" w:ascii="华文仿宋" w:hAnsi="华文仿宋" w:eastAsia="华文仿宋"/>
                <w:spacing w:val="-20"/>
                <w:sz w:val="28"/>
                <w:szCs w:val="28"/>
              </w:rPr>
              <w:t>专</w:t>
            </w:r>
            <w:r>
              <w:rPr>
                <w:rFonts w:ascii="华文仿宋" w:hAnsi="华文仿宋" w:eastAsia="华文仿宋"/>
                <w:spacing w:val="-20"/>
                <w:sz w:val="28"/>
                <w:szCs w:val="28"/>
              </w:rPr>
              <w:t xml:space="preserve">    </w:t>
            </w:r>
            <w:r>
              <w:rPr>
                <w:rFonts w:hint="eastAsia" w:ascii="华文仿宋" w:hAnsi="华文仿宋" w:eastAsia="华文仿宋"/>
                <w:spacing w:val="-20"/>
                <w:sz w:val="28"/>
                <w:szCs w:val="28"/>
              </w:rPr>
              <w:t>业</w:t>
            </w:r>
          </w:p>
        </w:tc>
        <w:tc>
          <w:tcPr>
            <w:tcW w:w="1464" w:type="dxa"/>
            <w:vAlign w:val="center"/>
          </w:tcPr>
          <w:p>
            <w:pPr>
              <w:spacing w:line="400" w:lineRule="exact"/>
              <w:ind w:firstLine="0" w:firstLineChars="0"/>
              <w:jc w:val="center"/>
              <w:rPr>
                <w:rFonts w:ascii="华文仿宋" w:hAnsi="华文仿宋" w:eastAsia="华文仿宋"/>
                <w:sz w:val="28"/>
                <w:szCs w:val="28"/>
              </w:rPr>
            </w:pPr>
            <w:r>
              <w:rPr>
                <w:rFonts w:hint="eastAsia" w:ascii="华文仿宋" w:hAnsi="华文仿宋" w:eastAsia="华文仿宋"/>
                <w:sz w:val="28"/>
                <w:szCs w:val="28"/>
              </w:rPr>
              <w:t>学</w:t>
            </w:r>
            <w:r>
              <w:rPr>
                <w:rFonts w:ascii="华文仿宋" w:hAnsi="华文仿宋" w:eastAsia="华文仿宋"/>
                <w:sz w:val="28"/>
                <w:szCs w:val="28"/>
              </w:rPr>
              <w:t xml:space="preserve">    </w:t>
            </w:r>
            <w:r>
              <w:rPr>
                <w:rFonts w:hint="eastAsia" w:ascii="华文仿宋" w:hAnsi="华文仿宋" w:eastAsia="华文仿宋"/>
                <w:sz w:val="28"/>
                <w:szCs w:val="28"/>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0" w:firstLineChars="0"/>
              <w:jc w:val="center"/>
              <w:rPr>
                <w:rFonts w:hint="default" w:ascii="华文仿宋" w:hAnsi="华文仿宋" w:eastAsia="华文仿宋"/>
                <w:spacing w:val="-20"/>
                <w:sz w:val="21"/>
                <w:szCs w:val="21"/>
                <w:lang w:val="en-US" w:eastAsia="zh-CN"/>
              </w:rPr>
            </w:pPr>
            <w:r>
              <w:rPr>
                <w:rFonts w:hint="eastAsia" w:ascii="华文仿宋" w:hAnsi="华文仿宋" w:eastAsia="华文仿宋"/>
                <w:spacing w:val="-20"/>
                <w:sz w:val="21"/>
                <w:szCs w:val="21"/>
                <w:lang w:val="en-US" w:eastAsia="zh-CN"/>
              </w:rPr>
              <w:t>2011.9-2016.6</w:t>
            </w:r>
          </w:p>
        </w:tc>
        <w:tc>
          <w:tcPr>
            <w:tcW w:w="1892" w:type="dxa"/>
            <w:vAlign w:val="center"/>
          </w:tcPr>
          <w:p>
            <w:pPr>
              <w:spacing w:line="400" w:lineRule="exact"/>
              <w:ind w:firstLine="0" w:firstLineChars="0"/>
              <w:jc w:val="center"/>
              <w:rPr>
                <w:rFonts w:hint="default" w:ascii="华文仿宋" w:hAnsi="华文仿宋" w:eastAsia="华文仿宋"/>
                <w:sz w:val="21"/>
                <w:szCs w:val="21"/>
                <w:lang w:val="en-US" w:eastAsia="zh-CN"/>
              </w:rPr>
            </w:pPr>
            <w:r>
              <w:rPr>
                <w:rFonts w:hint="eastAsia" w:ascii="华文仿宋" w:hAnsi="华文仿宋" w:eastAsia="华文仿宋"/>
                <w:sz w:val="21"/>
                <w:szCs w:val="21"/>
                <w:lang w:val="en-US" w:eastAsia="zh-CN"/>
              </w:rPr>
              <w:t>哈尔滨医科大学</w:t>
            </w:r>
          </w:p>
        </w:tc>
        <w:tc>
          <w:tcPr>
            <w:tcW w:w="2148" w:type="dxa"/>
          </w:tcPr>
          <w:p>
            <w:pPr>
              <w:spacing w:line="400" w:lineRule="exact"/>
              <w:ind w:firstLine="0" w:firstLineChars="0"/>
              <w:jc w:val="center"/>
              <w:rPr>
                <w:rFonts w:hint="default" w:ascii="华文仿宋" w:hAnsi="华文仿宋" w:eastAsia="华文仿宋"/>
                <w:spacing w:val="-20"/>
                <w:sz w:val="21"/>
                <w:szCs w:val="21"/>
                <w:lang w:val="en-US" w:eastAsia="zh-CN"/>
              </w:rPr>
            </w:pPr>
            <w:r>
              <w:rPr>
                <w:rFonts w:hint="eastAsia" w:ascii="华文仿宋" w:hAnsi="华文仿宋" w:eastAsia="华文仿宋"/>
                <w:spacing w:val="-20"/>
                <w:sz w:val="21"/>
                <w:szCs w:val="21"/>
                <w:lang w:val="en-US" w:eastAsia="zh-CN"/>
              </w:rPr>
              <w:t>第一临床医学院</w:t>
            </w:r>
          </w:p>
        </w:tc>
        <w:tc>
          <w:tcPr>
            <w:tcW w:w="1936" w:type="dxa"/>
            <w:vAlign w:val="center"/>
          </w:tcPr>
          <w:p>
            <w:pPr>
              <w:spacing w:line="400" w:lineRule="exact"/>
              <w:ind w:firstLine="0" w:firstLineChars="0"/>
              <w:jc w:val="center"/>
              <w:rPr>
                <w:rFonts w:hint="default" w:ascii="华文仿宋" w:hAnsi="华文仿宋" w:eastAsia="华文仿宋"/>
                <w:spacing w:val="-20"/>
                <w:sz w:val="21"/>
                <w:szCs w:val="21"/>
                <w:lang w:val="en-US" w:eastAsia="zh-CN"/>
              </w:rPr>
            </w:pPr>
            <w:r>
              <w:rPr>
                <w:rFonts w:hint="eastAsia" w:ascii="华文仿宋" w:hAnsi="华文仿宋" w:eastAsia="华文仿宋"/>
                <w:spacing w:val="-20"/>
                <w:sz w:val="21"/>
                <w:szCs w:val="21"/>
                <w:lang w:val="en-US" w:eastAsia="zh-CN"/>
              </w:rPr>
              <w:t>临床医学</w:t>
            </w:r>
          </w:p>
        </w:tc>
        <w:tc>
          <w:tcPr>
            <w:tcW w:w="1464" w:type="dxa"/>
            <w:vAlign w:val="center"/>
          </w:tcPr>
          <w:p>
            <w:pPr>
              <w:spacing w:line="400" w:lineRule="exact"/>
              <w:ind w:firstLine="0" w:firstLineChars="0"/>
              <w:jc w:val="center"/>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0" w:firstLineChars="0"/>
              <w:jc w:val="center"/>
              <w:rPr>
                <w:rFonts w:hint="default" w:ascii="华文仿宋" w:hAnsi="华文仿宋" w:eastAsia="华文仿宋"/>
                <w:spacing w:val="-20"/>
                <w:sz w:val="21"/>
                <w:szCs w:val="21"/>
                <w:lang w:val="en-US" w:eastAsia="zh-CN"/>
              </w:rPr>
            </w:pPr>
            <w:r>
              <w:rPr>
                <w:rFonts w:hint="eastAsia" w:ascii="华文仿宋" w:hAnsi="华文仿宋" w:eastAsia="华文仿宋"/>
                <w:spacing w:val="-20"/>
                <w:sz w:val="21"/>
                <w:szCs w:val="21"/>
                <w:lang w:val="en-US" w:eastAsia="zh-CN"/>
              </w:rPr>
              <w:t>2016.9-2022.6</w:t>
            </w:r>
          </w:p>
        </w:tc>
        <w:tc>
          <w:tcPr>
            <w:tcW w:w="1892" w:type="dxa"/>
            <w:vAlign w:val="center"/>
          </w:tcPr>
          <w:p>
            <w:pPr>
              <w:spacing w:line="400" w:lineRule="exact"/>
              <w:ind w:firstLine="0" w:firstLineChars="0"/>
              <w:jc w:val="center"/>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北京协和医学院</w:t>
            </w:r>
          </w:p>
        </w:tc>
        <w:tc>
          <w:tcPr>
            <w:tcW w:w="2148" w:type="dxa"/>
          </w:tcPr>
          <w:p>
            <w:pPr>
              <w:spacing w:line="400" w:lineRule="exact"/>
              <w:ind w:firstLine="0" w:firstLineChars="0"/>
              <w:jc w:val="center"/>
              <w:rPr>
                <w:rFonts w:hint="default" w:ascii="华文仿宋" w:hAnsi="华文仿宋" w:eastAsia="华文仿宋"/>
                <w:spacing w:val="-20"/>
                <w:sz w:val="21"/>
                <w:szCs w:val="21"/>
                <w:lang w:val="en-US" w:eastAsia="zh-CN"/>
              </w:rPr>
            </w:pPr>
            <w:r>
              <w:rPr>
                <w:rFonts w:hint="eastAsia" w:ascii="华文仿宋" w:hAnsi="华文仿宋" w:eastAsia="华文仿宋"/>
                <w:spacing w:val="-20"/>
                <w:sz w:val="21"/>
                <w:szCs w:val="21"/>
                <w:lang w:val="en-US" w:eastAsia="zh-CN"/>
              </w:rPr>
              <w:t>血液病医院</w:t>
            </w:r>
          </w:p>
        </w:tc>
        <w:tc>
          <w:tcPr>
            <w:tcW w:w="1936" w:type="dxa"/>
            <w:vAlign w:val="center"/>
          </w:tcPr>
          <w:p>
            <w:pPr>
              <w:spacing w:line="400" w:lineRule="exact"/>
              <w:ind w:firstLine="0" w:firstLineChars="0"/>
              <w:jc w:val="center"/>
              <w:rPr>
                <w:rFonts w:hint="eastAsia" w:ascii="华文仿宋" w:hAnsi="华文仿宋" w:eastAsia="华文仿宋"/>
                <w:spacing w:val="-20"/>
                <w:sz w:val="21"/>
                <w:szCs w:val="21"/>
                <w:lang w:val="en-US" w:eastAsia="zh-CN"/>
              </w:rPr>
            </w:pPr>
            <w:r>
              <w:rPr>
                <w:rFonts w:hint="eastAsia" w:ascii="华文仿宋" w:hAnsi="华文仿宋" w:eastAsia="华文仿宋"/>
                <w:spacing w:val="-20"/>
                <w:sz w:val="21"/>
                <w:szCs w:val="21"/>
                <w:lang w:val="en-US" w:eastAsia="zh-CN"/>
              </w:rPr>
              <w:t>内科学</w:t>
            </w:r>
          </w:p>
        </w:tc>
        <w:tc>
          <w:tcPr>
            <w:tcW w:w="1464" w:type="dxa"/>
            <w:vAlign w:val="center"/>
          </w:tcPr>
          <w:p>
            <w:pPr>
              <w:spacing w:line="400" w:lineRule="exact"/>
              <w:ind w:firstLine="0" w:firstLineChars="0"/>
              <w:jc w:val="center"/>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508"/>
              <w:jc w:val="center"/>
              <w:rPr>
                <w:rFonts w:ascii="华文仿宋" w:hAnsi="华文仿宋" w:eastAsia="华文仿宋"/>
                <w:spacing w:val="-20"/>
                <w:sz w:val="28"/>
                <w:szCs w:val="28"/>
              </w:rPr>
            </w:pPr>
          </w:p>
        </w:tc>
        <w:tc>
          <w:tcPr>
            <w:tcW w:w="1892" w:type="dxa"/>
            <w:vAlign w:val="center"/>
          </w:tcPr>
          <w:p>
            <w:pPr>
              <w:spacing w:line="400" w:lineRule="exact"/>
              <w:ind w:firstLine="588"/>
              <w:jc w:val="center"/>
              <w:rPr>
                <w:rFonts w:ascii="华文仿宋" w:hAnsi="华文仿宋" w:eastAsia="华文仿宋"/>
                <w:sz w:val="28"/>
                <w:szCs w:val="28"/>
              </w:rPr>
            </w:pPr>
          </w:p>
        </w:tc>
        <w:tc>
          <w:tcPr>
            <w:tcW w:w="2148" w:type="dxa"/>
          </w:tcPr>
          <w:p>
            <w:pPr>
              <w:spacing w:line="400" w:lineRule="exact"/>
              <w:ind w:firstLine="508"/>
              <w:jc w:val="center"/>
              <w:rPr>
                <w:rFonts w:ascii="华文仿宋" w:hAnsi="华文仿宋" w:eastAsia="华文仿宋"/>
                <w:spacing w:val="-20"/>
                <w:sz w:val="28"/>
                <w:szCs w:val="28"/>
              </w:rPr>
            </w:pPr>
          </w:p>
        </w:tc>
        <w:tc>
          <w:tcPr>
            <w:tcW w:w="1936" w:type="dxa"/>
            <w:vAlign w:val="center"/>
          </w:tcPr>
          <w:p>
            <w:pPr>
              <w:spacing w:line="400" w:lineRule="exact"/>
              <w:ind w:firstLine="508"/>
              <w:jc w:val="center"/>
              <w:rPr>
                <w:rFonts w:ascii="华文仿宋" w:hAnsi="华文仿宋" w:eastAsia="华文仿宋"/>
                <w:spacing w:val="-20"/>
                <w:sz w:val="28"/>
                <w:szCs w:val="28"/>
              </w:rPr>
            </w:pPr>
          </w:p>
        </w:tc>
        <w:tc>
          <w:tcPr>
            <w:tcW w:w="1464" w:type="dxa"/>
            <w:vAlign w:val="center"/>
          </w:tcPr>
          <w:p>
            <w:pPr>
              <w:spacing w:line="400" w:lineRule="exact"/>
              <w:ind w:firstLine="588"/>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508"/>
              <w:jc w:val="center"/>
              <w:rPr>
                <w:rFonts w:ascii="华文仿宋" w:hAnsi="华文仿宋" w:eastAsia="华文仿宋"/>
                <w:spacing w:val="-20"/>
                <w:sz w:val="28"/>
                <w:szCs w:val="28"/>
              </w:rPr>
            </w:pPr>
          </w:p>
        </w:tc>
        <w:tc>
          <w:tcPr>
            <w:tcW w:w="1892" w:type="dxa"/>
            <w:vAlign w:val="center"/>
          </w:tcPr>
          <w:p>
            <w:pPr>
              <w:spacing w:line="400" w:lineRule="exact"/>
              <w:ind w:firstLine="588"/>
              <w:jc w:val="center"/>
              <w:rPr>
                <w:rFonts w:ascii="华文仿宋" w:hAnsi="华文仿宋" w:eastAsia="华文仿宋"/>
                <w:sz w:val="28"/>
                <w:szCs w:val="28"/>
              </w:rPr>
            </w:pPr>
          </w:p>
        </w:tc>
        <w:tc>
          <w:tcPr>
            <w:tcW w:w="2148" w:type="dxa"/>
          </w:tcPr>
          <w:p>
            <w:pPr>
              <w:spacing w:line="400" w:lineRule="exact"/>
              <w:ind w:firstLine="508"/>
              <w:jc w:val="center"/>
              <w:rPr>
                <w:rFonts w:ascii="华文仿宋" w:hAnsi="华文仿宋" w:eastAsia="华文仿宋"/>
                <w:spacing w:val="-20"/>
                <w:sz w:val="28"/>
                <w:szCs w:val="28"/>
              </w:rPr>
            </w:pPr>
          </w:p>
        </w:tc>
        <w:tc>
          <w:tcPr>
            <w:tcW w:w="1936" w:type="dxa"/>
            <w:vAlign w:val="center"/>
          </w:tcPr>
          <w:p>
            <w:pPr>
              <w:spacing w:line="400" w:lineRule="exact"/>
              <w:ind w:firstLine="508"/>
              <w:jc w:val="center"/>
              <w:rPr>
                <w:rFonts w:ascii="华文仿宋" w:hAnsi="华文仿宋" w:eastAsia="华文仿宋"/>
                <w:spacing w:val="-20"/>
                <w:sz w:val="28"/>
                <w:szCs w:val="28"/>
              </w:rPr>
            </w:pPr>
          </w:p>
        </w:tc>
        <w:tc>
          <w:tcPr>
            <w:tcW w:w="1464" w:type="dxa"/>
            <w:vAlign w:val="center"/>
          </w:tcPr>
          <w:p>
            <w:pPr>
              <w:spacing w:line="400" w:lineRule="exact"/>
              <w:ind w:firstLine="588"/>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508"/>
              <w:jc w:val="center"/>
              <w:rPr>
                <w:rFonts w:ascii="华文仿宋" w:hAnsi="华文仿宋" w:eastAsia="华文仿宋"/>
                <w:spacing w:val="-20"/>
                <w:sz w:val="28"/>
                <w:szCs w:val="28"/>
              </w:rPr>
            </w:pPr>
          </w:p>
        </w:tc>
        <w:tc>
          <w:tcPr>
            <w:tcW w:w="1892" w:type="dxa"/>
            <w:vAlign w:val="center"/>
          </w:tcPr>
          <w:p>
            <w:pPr>
              <w:spacing w:line="400" w:lineRule="exact"/>
              <w:ind w:firstLine="588"/>
              <w:jc w:val="center"/>
              <w:rPr>
                <w:rFonts w:ascii="华文仿宋" w:hAnsi="华文仿宋" w:eastAsia="华文仿宋"/>
                <w:sz w:val="28"/>
                <w:szCs w:val="28"/>
              </w:rPr>
            </w:pPr>
          </w:p>
        </w:tc>
        <w:tc>
          <w:tcPr>
            <w:tcW w:w="2148" w:type="dxa"/>
          </w:tcPr>
          <w:p>
            <w:pPr>
              <w:spacing w:line="400" w:lineRule="exact"/>
              <w:ind w:firstLine="508"/>
              <w:jc w:val="center"/>
              <w:rPr>
                <w:rFonts w:ascii="华文仿宋" w:hAnsi="华文仿宋" w:eastAsia="华文仿宋"/>
                <w:spacing w:val="-20"/>
                <w:sz w:val="28"/>
                <w:szCs w:val="28"/>
              </w:rPr>
            </w:pPr>
          </w:p>
        </w:tc>
        <w:tc>
          <w:tcPr>
            <w:tcW w:w="1936" w:type="dxa"/>
            <w:vAlign w:val="center"/>
          </w:tcPr>
          <w:p>
            <w:pPr>
              <w:spacing w:line="400" w:lineRule="exact"/>
              <w:ind w:firstLine="508"/>
              <w:jc w:val="center"/>
              <w:rPr>
                <w:rFonts w:ascii="华文仿宋" w:hAnsi="华文仿宋" w:eastAsia="华文仿宋"/>
                <w:spacing w:val="-20"/>
                <w:sz w:val="28"/>
                <w:szCs w:val="28"/>
              </w:rPr>
            </w:pPr>
          </w:p>
        </w:tc>
        <w:tc>
          <w:tcPr>
            <w:tcW w:w="1464" w:type="dxa"/>
            <w:vAlign w:val="center"/>
          </w:tcPr>
          <w:p>
            <w:pPr>
              <w:spacing w:line="400" w:lineRule="exact"/>
              <w:ind w:firstLine="588"/>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508"/>
              <w:jc w:val="center"/>
              <w:rPr>
                <w:rFonts w:ascii="华文仿宋" w:hAnsi="华文仿宋" w:eastAsia="华文仿宋"/>
                <w:spacing w:val="-20"/>
                <w:sz w:val="28"/>
                <w:szCs w:val="28"/>
              </w:rPr>
            </w:pPr>
          </w:p>
        </w:tc>
        <w:tc>
          <w:tcPr>
            <w:tcW w:w="1892" w:type="dxa"/>
            <w:vAlign w:val="center"/>
          </w:tcPr>
          <w:p>
            <w:pPr>
              <w:spacing w:line="400" w:lineRule="exact"/>
              <w:ind w:firstLine="588"/>
              <w:jc w:val="center"/>
              <w:rPr>
                <w:rFonts w:ascii="华文仿宋" w:hAnsi="华文仿宋" w:eastAsia="华文仿宋"/>
                <w:sz w:val="28"/>
                <w:szCs w:val="28"/>
              </w:rPr>
            </w:pPr>
          </w:p>
        </w:tc>
        <w:tc>
          <w:tcPr>
            <w:tcW w:w="2148" w:type="dxa"/>
          </w:tcPr>
          <w:p>
            <w:pPr>
              <w:spacing w:line="400" w:lineRule="exact"/>
              <w:ind w:firstLine="508"/>
              <w:jc w:val="center"/>
              <w:rPr>
                <w:rFonts w:ascii="华文仿宋" w:hAnsi="华文仿宋" w:eastAsia="华文仿宋"/>
                <w:spacing w:val="-20"/>
                <w:sz w:val="28"/>
                <w:szCs w:val="28"/>
              </w:rPr>
            </w:pPr>
          </w:p>
        </w:tc>
        <w:tc>
          <w:tcPr>
            <w:tcW w:w="1936" w:type="dxa"/>
            <w:vAlign w:val="center"/>
          </w:tcPr>
          <w:p>
            <w:pPr>
              <w:spacing w:line="400" w:lineRule="exact"/>
              <w:ind w:firstLine="508"/>
              <w:jc w:val="center"/>
              <w:rPr>
                <w:rFonts w:ascii="华文仿宋" w:hAnsi="华文仿宋" w:eastAsia="华文仿宋"/>
                <w:spacing w:val="-20"/>
                <w:sz w:val="28"/>
                <w:szCs w:val="28"/>
              </w:rPr>
            </w:pPr>
          </w:p>
        </w:tc>
        <w:tc>
          <w:tcPr>
            <w:tcW w:w="1464" w:type="dxa"/>
            <w:vAlign w:val="center"/>
          </w:tcPr>
          <w:p>
            <w:pPr>
              <w:spacing w:line="400" w:lineRule="exact"/>
              <w:ind w:firstLine="588"/>
              <w:jc w:val="center"/>
              <w:rPr>
                <w:rFonts w:ascii="华文仿宋" w:hAnsi="华文仿宋" w:eastAsia="华文仿宋"/>
                <w:sz w:val="28"/>
                <w:szCs w:val="28"/>
              </w:rPr>
            </w:pPr>
          </w:p>
        </w:tc>
      </w:tr>
    </w:tbl>
    <w:p>
      <w:pPr>
        <w:ind w:firstLine="628"/>
        <w:rPr>
          <w:rFonts w:ascii="黑体" w:eastAsia="黑体"/>
        </w:rPr>
      </w:pPr>
    </w:p>
    <w:p>
      <w:pPr>
        <w:ind w:firstLine="628"/>
        <w:rPr>
          <w:rFonts w:ascii="黑体" w:eastAsia="黑体"/>
        </w:rPr>
      </w:pPr>
    </w:p>
    <w:p>
      <w:pPr>
        <w:ind w:firstLine="0" w:firstLineChars="0"/>
        <w:rPr>
          <w:rFonts w:ascii="黑体" w:eastAsia="黑体"/>
        </w:rPr>
      </w:pPr>
      <w:r>
        <w:rPr>
          <w:rFonts w:hint="eastAsia" w:ascii="黑体" w:eastAsia="黑体"/>
        </w:rPr>
        <w:t>三、主要经历（</w:t>
      </w:r>
      <w:r>
        <w:rPr>
          <w:rFonts w:ascii="黑体" w:eastAsia="黑体"/>
        </w:rPr>
        <w:t>8</w:t>
      </w:r>
      <w:r>
        <w:rPr>
          <w:rFonts w:hint="eastAsia" w:ascii="黑体" w:eastAsia="黑体"/>
        </w:rPr>
        <w:t>项以内，包括国外研究工作经历）</w:t>
      </w:r>
    </w:p>
    <w:tbl>
      <w:tblPr>
        <w:tblStyle w:val="13"/>
        <w:tblW w:w="912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2686"/>
        <w:gridCol w:w="2409"/>
        <w:gridCol w:w="221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r>
              <w:rPr>
                <w:rFonts w:hint="eastAsia" w:ascii="华文仿宋" w:hAnsi="华文仿宋" w:eastAsia="华文仿宋"/>
                <w:spacing w:val="-20"/>
                <w:sz w:val="28"/>
                <w:szCs w:val="28"/>
              </w:rPr>
              <w:t>工作单位</w:t>
            </w: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r>
              <w:rPr>
                <w:rFonts w:hint="eastAsia" w:ascii="华文仿宋" w:hAnsi="华文仿宋" w:eastAsia="华文仿宋"/>
                <w:sz w:val="28"/>
                <w:szCs w:val="28"/>
              </w:rPr>
              <w:t>职务</w:t>
            </w:r>
            <w:r>
              <w:rPr>
                <w:rFonts w:ascii="华文仿宋" w:hAnsi="华文仿宋" w:eastAsia="华文仿宋"/>
                <w:sz w:val="28"/>
                <w:szCs w:val="28"/>
              </w:rPr>
              <w:t>/</w:t>
            </w:r>
            <w:r>
              <w:rPr>
                <w:rFonts w:hint="eastAsia" w:ascii="华文仿宋" w:hAnsi="华文仿宋" w:eastAsia="华文仿宋"/>
                <w:sz w:val="28"/>
                <w:szCs w:val="28"/>
              </w:rPr>
              <w:t>职称</w:t>
            </w: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r>
              <w:rPr>
                <w:rFonts w:ascii="华文仿宋" w:hAnsi="华文仿宋" w:eastAsia="华文仿宋"/>
                <w:sz w:val="28"/>
                <w:szCs w:val="28"/>
              </w:rPr>
              <w:t>主要工作内容</w:t>
            </w:r>
          </w:p>
          <w:p>
            <w:pPr>
              <w:spacing w:line="400" w:lineRule="exact"/>
              <w:ind w:firstLine="0" w:firstLineChars="0"/>
              <w:jc w:val="center"/>
              <w:rPr>
                <w:rFonts w:ascii="华文仿宋" w:hAnsi="华文仿宋" w:eastAsia="华文仿宋"/>
                <w:sz w:val="28"/>
                <w:szCs w:val="28"/>
              </w:rPr>
            </w:pPr>
            <w:r>
              <w:rPr>
                <w:rFonts w:hint="eastAsia" w:ascii="华文仿宋" w:hAnsi="华文仿宋" w:eastAsia="华文仿宋"/>
                <w:sz w:val="28"/>
                <w:szCs w:val="28"/>
              </w:rPr>
              <w:t>（限2</w:t>
            </w:r>
            <w:r>
              <w:rPr>
                <w:rFonts w:ascii="华文仿宋" w:hAnsi="华文仿宋" w:eastAsia="华文仿宋"/>
                <w:sz w:val="28"/>
                <w:szCs w:val="28"/>
              </w:rPr>
              <w:t>0</w:t>
            </w:r>
            <w:r>
              <w:rPr>
                <w:rFonts w:hint="eastAsia" w:ascii="华文仿宋" w:hAnsi="华文仿宋" w:eastAsia="华文仿宋"/>
                <w:sz w:val="28"/>
                <w:szCs w:val="28"/>
              </w:rPr>
              <w:t>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41"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华文仿宋" w:hAnsi="华文仿宋" w:eastAsia="华文仿宋" w:cs="Times New Roman"/>
                <w:spacing w:val="-20"/>
                <w:kern w:val="2"/>
                <w:sz w:val="21"/>
                <w:szCs w:val="21"/>
                <w:lang w:val="en-US" w:eastAsia="zh-CN" w:bidi="ar-SA"/>
              </w:rPr>
            </w:pPr>
            <w:r>
              <w:rPr>
                <w:rFonts w:hint="eastAsia" w:ascii="华文仿宋" w:hAnsi="华文仿宋" w:eastAsia="华文仿宋"/>
                <w:spacing w:val="-20"/>
                <w:sz w:val="21"/>
                <w:szCs w:val="21"/>
                <w:lang w:val="en-US" w:eastAsia="zh-CN"/>
              </w:rPr>
              <w:t>2022.8-2023.11</w:t>
            </w: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华文仿宋" w:hAnsi="华文仿宋" w:eastAsia="华文仿宋" w:cs="Times New Roman"/>
                <w:spacing w:val="-20"/>
                <w:kern w:val="2"/>
                <w:sz w:val="21"/>
                <w:szCs w:val="21"/>
                <w:lang w:val="en-US" w:eastAsia="zh-CN" w:bidi="ar-SA"/>
              </w:rPr>
            </w:pPr>
            <w:r>
              <w:rPr>
                <w:rFonts w:hint="eastAsia" w:ascii="华文仿宋" w:hAnsi="华文仿宋" w:eastAsia="华文仿宋"/>
                <w:spacing w:val="-20"/>
                <w:sz w:val="21"/>
                <w:szCs w:val="21"/>
                <w:lang w:val="en-US" w:eastAsia="zh-CN"/>
              </w:rPr>
              <w:t>中国医学科学院血液病医院</w:t>
            </w: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华文仿宋" w:hAnsi="华文仿宋" w:eastAsia="华文仿宋" w:cs="Times New Roman"/>
                <w:kern w:val="2"/>
                <w:sz w:val="21"/>
                <w:szCs w:val="21"/>
                <w:lang w:val="en-US" w:eastAsia="zh-CN" w:bidi="ar-SA"/>
              </w:rPr>
            </w:pPr>
            <w:r>
              <w:rPr>
                <w:rFonts w:hint="eastAsia" w:ascii="华文仿宋" w:hAnsi="华文仿宋" w:eastAsia="华文仿宋"/>
                <w:sz w:val="21"/>
                <w:szCs w:val="21"/>
                <w:lang w:val="en-US" w:eastAsia="zh-CN"/>
              </w:rPr>
              <w:t>住院医师</w:t>
            </w: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hint="default" w:ascii="华文仿宋" w:hAnsi="华文仿宋" w:eastAsia="华文仿宋" w:cs="Times New Roman"/>
                <w:kern w:val="2"/>
                <w:sz w:val="21"/>
                <w:szCs w:val="21"/>
                <w:lang w:val="en-US" w:eastAsia="zh-CN" w:bidi="ar-SA"/>
              </w:rPr>
            </w:pPr>
            <w:r>
              <w:rPr>
                <w:rFonts w:hint="eastAsia" w:ascii="华文仿宋" w:hAnsi="华文仿宋" w:eastAsia="华文仿宋"/>
                <w:sz w:val="21"/>
                <w:szCs w:val="21"/>
                <w:lang w:val="en-US" w:eastAsia="zh-CN"/>
              </w:rPr>
              <w:t>出凝血疾病的基础及临床工作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8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华文仿宋" w:hAnsi="华文仿宋" w:eastAsia="华文仿宋" w:cs="Times New Roman"/>
                <w:spacing w:val="-20"/>
                <w:kern w:val="2"/>
                <w:sz w:val="21"/>
                <w:szCs w:val="21"/>
                <w:lang w:val="en-US" w:eastAsia="zh-CN" w:bidi="ar-SA"/>
              </w:rPr>
            </w:pPr>
            <w:r>
              <w:rPr>
                <w:rFonts w:hint="eastAsia" w:ascii="华文仿宋" w:hAnsi="华文仿宋" w:eastAsia="华文仿宋"/>
                <w:spacing w:val="-20"/>
                <w:sz w:val="21"/>
                <w:szCs w:val="21"/>
                <w:lang w:val="en-US" w:eastAsia="zh-CN"/>
              </w:rPr>
              <w:t>2023.11至今</w:t>
            </w: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华文仿宋" w:hAnsi="华文仿宋" w:eastAsia="华文仿宋" w:cs="Times New Roman"/>
                <w:spacing w:val="-20"/>
                <w:kern w:val="2"/>
                <w:sz w:val="21"/>
                <w:szCs w:val="21"/>
                <w:lang w:val="en-US" w:eastAsia="zh-CN" w:bidi="ar-SA"/>
              </w:rPr>
            </w:pPr>
            <w:r>
              <w:rPr>
                <w:rFonts w:hint="eastAsia" w:ascii="华文仿宋" w:hAnsi="华文仿宋" w:eastAsia="华文仿宋"/>
                <w:spacing w:val="-20"/>
                <w:sz w:val="21"/>
                <w:szCs w:val="21"/>
                <w:lang w:val="en-US" w:eastAsia="zh-CN"/>
              </w:rPr>
              <w:t>中国医学科学院血液病医院</w:t>
            </w: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华文仿宋" w:hAnsi="华文仿宋" w:eastAsia="华文仿宋" w:cs="Times New Roman"/>
                <w:kern w:val="2"/>
                <w:sz w:val="21"/>
                <w:szCs w:val="21"/>
                <w:lang w:val="en-US" w:eastAsia="zh-CN" w:bidi="ar-SA"/>
              </w:rPr>
            </w:pPr>
            <w:r>
              <w:rPr>
                <w:rFonts w:hint="eastAsia" w:ascii="华文仿宋" w:hAnsi="华文仿宋" w:eastAsia="华文仿宋"/>
                <w:sz w:val="21"/>
                <w:szCs w:val="21"/>
                <w:lang w:val="en-US" w:eastAsia="zh-CN"/>
              </w:rPr>
              <w:t>主治医师</w:t>
            </w: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ind w:left="0" w:leftChars="0" w:firstLine="0" w:firstLineChars="0"/>
              <w:jc w:val="center"/>
              <w:rPr>
                <w:rFonts w:ascii="华文仿宋" w:hAnsi="华文仿宋" w:eastAsia="华文仿宋" w:cs="Times New Roman"/>
                <w:kern w:val="2"/>
                <w:sz w:val="18"/>
                <w:szCs w:val="18"/>
                <w:lang w:val="en-US" w:eastAsia="zh-CN" w:bidi="ar-SA"/>
              </w:rPr>
            </w:pPr>
            <w:r>
              <w:rPr>
                <w:rFonts w:hint="eastAsia" w:ascii="华文仿宋" w:hAnsi="华文仿宋" w:eastAsia="华文仿宋"/>
                <w:sz w:val="21"/>
                <w:szCs w:val="21"/>
                <w:lang w:val="en-US" w:eastAsia="zh-CN"/>
              </w:rPr>
              <w:t>出凝血疾病的基础及临床工作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华文仿宋" w:hAnsi="华文仿宋" w:eastAsia="华文仿宋"/>
                <w:spacing w:val="-20"/>
                <w:sz w:val="21"/>
                <w:szCs w:val="21"/>
                <w:lang w:val="en-US" w:eastAsia="zh-CN"/>
              </w:rPr>
            </w:pP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1"/>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华文仿宋" w:hAnsi="华文仿宋" w:eastAsia="华文仿宋"/>
                <w:sz w:val="21"/>
                <w:szCs w:val="21"/>
                <w:lang w:val="en-US" w:eastAsia="zh-CN"/>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68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r>
    </w:tbl>
    <w:p>
      <w:pPr>
        <w:ind w:firstLine="628"/>
      </w:pPr>
    </w:p>
    <w:p>
      <w:pPr>
        <w:ind w:firstLine="0" w:firstLineChars="0"/>
        <w:rPr>
          <w:rFonts w:ascii="黑体" w:eastAsia="黑体"/>
        </w:rPr>
      </w:pPr>
      <w:r>
        <w:rPr>
          <w:rFonts w:hint="eastAsia" w:ascii="黑体" w:eastAsia="黑体"/>
        </w:rPr>
        <w:t>四、国内外学术组织及重要学术期刊任（兼）职情况（</w:t>
      </w:r>
      <w:r>
        <w:rPr>
          <w:rFonts w:ascii="黑体" w:eastAsia="黑体"/>
        </w:rPr>
        <w:t>8</w:t>
      </w:r>
      <w:r>
        <w:rPr>
          <w:rFonts w:hint="eastAsia" w:ascii="黑体" w:eastAsia="黑体"/>
        </w:rPr>
        <w:t>项以内）</w:t>
      </w:r>
    </w:p>
    <w:tbl>
      <w:tblPr>
        <w:tblStyle w:val="13"/>
        <w:tblW w:w="910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4"/>
        <w:gridCol w:w="2601"/>
        <w:gridCol w:w="2835"/>
        <w:gridCol w:w="194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26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r>
              <w:rPr>
                <w:rFonts w:hint="eastAsia" w:ascii="华文仿宋" w:hAnsi="华文仿宋" w:eastAsia="华文仿宋"/>
                <w:spacing w:val="-20"/>
                <w:sz w:val="28"/>
                <w:szCs w:val="28"/>
              </w:rPr>
              <w:t>名</w:t>
            </w:r>
            <w:r>
              <w:rPr>
                <w:rFonts w:ascii="华文仿宋" w:hAnsi="华文仿宋" w:eastAsia="华文仿宋"/>
                <w:spacing w:val="-20"/>
                <w:sz w:val="28"/>
                <w:szCs w:val="28"/>
              </w:rPr>
              <w:t xml:space="preserve">     </w:t>
            </w:r>
            <w:r>
              <w:rPr>
                <w:rFonts w:hint="eastAsia" w:ascii="华文仿宋" w:hAnsi="华文仿宋" w:eastAsia="华文仿宋"/>
                <w:spacing w:val="-20"/>
                <w:sz w:val="28"/>
                <w:szCs w:val="28"/>
              </w:rPr>
              <w:t>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r>
              <w:rPr>
                <w:rFonts w:hint="eastAsia" w:ascii="华文仿宋" w:hAnsi="华文仿宋" w:eastAsia="华文仿宋"/>
                <w:sz w:val="28"/>
                <w:szCs w:val="28"/>
              </w:rPr>
              <w:t>组织级别</w:t>
            </w: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r>
              <w:rPr>
                <w:rFonts w:hint="eastAsia" w:ascii="华文仿宋" w:hAnsi="华文仿宋" w:eastAsia="华文仿宋"/>
                <w:sz w:val="28"/>
                <w:szCs w:val="28"/>
              </w:rPr>
              <w:t>职务</w:t>
            </w:r>
            <w:r>
              <w:rPr>
                <w:rFonts w:ascii="华文仿宋" w:hAnsi="华文仿宋" w:eastAsia="华文仿宋"/>
                <w:sz w:val="28"/>
                <w:szCs w:val="28"/>
              </w:rPr>
              <w:t>/</w:t>
            </w:r>
            <w:r>
              <w:rPr>
                <w:rFonts w:hint="eastAsia" w:ascii="华文仿宋" w:hAnsi="华文仿宋" w:eastAsia="华文仿宋"/>
                <w:sz w:val="28"/>
                <w:szCs w:val="28"/>
              </w:rPr>
              <w:t>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华文仿宋" w:hAnsi="华文仿宋" w:eastAsia="华文仿宋"/>
                <w:sz w:val="28"/>
                <w:szCs w:val="28"/>
              </w:rPr>
            </w:pPr>
          </w:p>
        </w:tc>
      </w:tr>
    </w:tbl>
    <w:p>
      <w:pPr>
        <w:widowControl/>
        <w:ind w:firstLine="0" w:firstLineChars="0"/>
        <w:jc w:val="left"/>
        <w:rPr>
          <w:rFonts w:ascii="黑体" w:eastAsia="黑体"/>
        </w:rPr>
      </w:pPr>
      <w:r>
        <w:br w:type="page"/>
      </w:r>
      <w:r>
        <w:rPr>
          <w:rFonts w:hint="eastAsia" w:ascii="黑体" w:eastAsia="黑体"/>
        </w:rPr>
        <w:t>五、承担主要科研任务情况（8项内，“项目来源”主要是指项目的组织和委托单位；“计划名称”是指承担计划的名称，如“国家重点研发计划”或“国家自然科学基金重点项目”；“担任角色”请从“主持”、“参与”中选择填写，需附证明材料）</w:t>
      </w:r>
    </w:p>
    <w:tbl>
      <w:tblPr>
        <w:tblStyle w:val="13"/>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96"/>
        <w:gridCol w:w="1573"/>
        <w:gridCol w:w="1053"/>
        <w:gridCol w:w="1080"/>
        <w:gridCol w:w="990"/>
        <w:gridCol w:w="1035"/>
        <w:gridCol w:w="9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ind w:right="6" w:firstLine="0" w:firstLineChars="0"/>
              <w:jc w:val="center"/>
              <w:rPr>
                <w:rFonts w:ascii="仿宋_GB2312"/>
                <w:bCs/>
                <w:sz w:val="24"/>
                <w:szCs w:val="24"/>
              </w:rPr>
            </w:pPr>
            <w:r>
              <w:rPr>
                <w:rFonts w:hint="eastAsia" w:ascii="仿宋_GB2312"/>
                <w:bCs/>
                <w:sz w:val="24"/>
                <w:szCs w:val="24"/>
              </w:rPr>
              <w:t>序号</w:t>
            </w:r>
          </w:p>
        </w:tc>
        <w:tc>
          <w:tcPr>
            <w:tcW w:w="1896" w:type="dxa"/>
            <w:vAlign w:val="center"/>
          </w:tcPr>
          <w:p>
            <w:pPr>
              <w:snapToGrid w:val="0"/>
              <w:ind w:right="6" w:firstLine="0" w:firstLineChars="0"/>
              <w:jc w:val="center"/>
              <w:rPr>
                <w:rFonts w:ascii="仿宋_GB2312"/>
                <w:bCs/>
                <w:sz w:val="24"/>
                <w:szCs w:val="24"/>
              </w:rPr>
            </w:pPr>
            <w:r>
              <w:rPr>
                <w:rFonts w:hint="eastAsia" w:ascii="仿宋_GB2312"/>
                <w:bCs/>
                <w:sz w:val="24"/>
                <w:szCs w:val="24"/>
              </w:rPr>
              <w:t>项目名称</w:t>
            </w:r>
          </w:p>
        </w:tc>
        <w:tc>
          <w:tcPr>
            <w:tcW w:w="1573" w:type="dxa"/>
            <w:vAlign w:val="center"/>
          </w:tcPr>
          <w:p>
            <w:pPr>
              <w:snapToGrid w:val="0"/>
              <w:ind w:right="6" w:firstLine="0" w:firstLineChars="0"/>
              <w:jc w:val="center"/>
              <w:rPr>
                <w:rFonts w:ascii="仿宋_GB2312"/>
                <w:bCs/>
                <w:sz w:val="24"/>
                <w:szCs w:val="24"/>
              </w:rPr>
            </w:pPr>
            <w:r>
              <w:rPr>
                <w:rFonts w:hint="eastAsia" w:ascii="仿宋_GB2312"/>
                <w:bCs/>
                <w:sz w:val="24"/>
                <w:szCs w:val="24"/>
              </w:rPr>
              <w:t>立项编号</w:t>
            </w:r>
          </w:p>
        </w:tc>
        <w:tc>
          <w:tcPr>
            <w:tcW w:w="1053" w:type="dxa"/>
            <w:vAlign w:val="center"/>
          </w:tcPr>
          <w:p>
            <w:pPr>
              <w:snapToGrid w:val="0"/>
              <w:ind w:right="6" w:firstLine="0" w:firstLineChars="0"/>
              <w:jc w:val="center"/>
              <w:rPr>
                <w:rFonts w:ascii="仿宋_GB2312"/>
                <w:bCs/>
                <w:sz w:val="24"/>
                <w:szCs w:val="24"/>
              </w:rPr>
            </w:pPr>
            <w:r>
              <w:rPr>
                <w:rFonts w:hint="eastAsia" w:ascii="仿宋_GB2312"/>
                <w:bCs/>
                <w:sz w:val="24"/>
                <w:szCs w:val="24"/>
              </w:rPr>
              <w:t>经费</w:t>
            </w:r>
          </w:p>
          <w:p>
            <w:pPr>
              <w:snapToGrid w:val="0"/>
              <w:ind w:right="6" w:firstLine="0" w:firstLineChars="0"/>
              <w:jc w:val="center"/>
              <w:rPr>
                <w:rFonts w:ascii="仿宋_GB2312"/>
                <w:bCs/>
                <w:sz w:val="24"/>
                <w:szCs w:val="24"/>
              </w:rPr>
            </w:pPr>
            <w:r>
              <w:rPr>
                <w:rFonts w:hint="eastAsia" w:ascii="仿宋_GB2312"/>
                <w:sz w:val="24"/>
                <w:szCs w:val="24"/>
              </w:rPr>
              <w:t>(万元)</w:t>
            </w:r>
          </w:p>
        </w:tc>
        <w:tc>
          <w:tcPr>
            <w:tcW w:w="1080" w:type="dxa"/>
            <w:vAlign w:val="center"/>
          </w:tcPr>
          <w:p>
            <w:pPr>
              <w:snapToGrid w:val="0"/>
              <w:ind w:right="6" w:firstLine="0" w:firstLineChars="0"/>
              <w:jc w:val="center"/>
              <w:rPr>
                <w:rFonts w:ascii="仿宋_GB2312"/>
                <w:bCs/>
                <w:sz w:val="24"/>
                <w:szCs w:val="24"/>
              </w:rPr>
            </w:pPr>
            <w:r>
              <w:rPr>
                <w:rFonts w:hint="eastAsia" w:ascii="仿宋_GB2312"/>
                <w:bCs/>
                <w:sz w:val="24"/>
                <w:szCs w:val="24"/>
              </w:rPr>
              <w:t>起止</w:t>
            </w:r>
          </w:p>
          <w:p>
            <w:pPr>
              <w:snapToGrid w:val="0"/>
              <w:ind w:right="6" w:firstLine="0" w:firstLineChars="0"/>
              <w:jc w:val="center"/>
              <w:rPr>
                <w:rFonts w:ascii="仿宋_GB2312"/>
                <w:bCs/>
                <w:sz w:val="24"/>
                <w:szCs w:val="24"/>
              </w:rPr>
            </w:pPr>
            <w:r>
              <w:rPr>
                <w:rFonts w:hint="eastAsia" w:ascii="仿宋_GB2312"/>
                <w:bCs/>
                <w:sz w:val="24"/>
                <w:szCs w:val="24"/>
              </w:rPr>
              <w:t>年月</w:t>
            </w:r>
          </w:p>
        </w:tc>
        <w:tc>
          <w:tcPr>
            <w:tcW w:w="990" w:type="dxa"/>
            <w:vAlign w:val="center"/>
          </w:tcPr>
          <w:p>
            <w:pPr>
              <w:snapToGrid w:val="0"/>
              <w:ind w:right="6" w:firstLine="0" w:firstLineChars="0"/>
              <w:jc w:val="center"/>
              <w:rPr>
                <w:rFonts w:ascii="仿宋_GB2312"/>
                <w:bCs/>
                <w:sz w:val="24"/>
                <w:szCs w:val="24"/>
              </w:rPr>
            </w:pPr>
            <w:r>
              <w:rPr>
                <w:rFonts w:hint="eastAsia" w:ascii="仿宋_GB2312"/>
                <w:bCs/>
                <w:sz w:val="24"/>
                <w:szCs w:val="24"/>
              </w:rPr>
              <w:t>项目</w:t>
            </w:r>
          </w:p>
          <w:p>
            <w:pPr>
              <w:snapToGrid w:val="0"/>
              <w:ind w:right="6" w:firstLine="0" w:firstLineChars="0"/>
              <w:jc w:val="center"/>
              <w:rPr>
                <w:rFonts w:ascii="仿宋_GB2312"/>
                <w:bCs/>
                <w:sz w:val="24"/>
                <w:szCs w:val="24"/>
              </w:rPr>
            </w:pPr>
            <w:r>
              <w:rPr>
                <w:rFonts w:hint="eastAsia" w:ascii="仿宋_GB2312"/>
                <w:bCs/>
                <w:sz w:val="24"/>
                <w:szCs w:val="24"/>
              </w:rPr>
              <w:t>来源</w:t>
            </w:r>
          </w:p>
        </w:tc>
        <w:tc>
          <w:tcPr>
            <w:tcW w:w="1035" w:type="dxa"/>
            <w:vAlign w:val="center"/>
          </w:tcPr>
          <w:p>
            <w:pPr>
              <w:snapToGrid w:val="0"/>
              <w:ind w:right="6" w:firstLine="0" w:firstLineChars="0"/>
              <w:jc w:val="center"/>
              <w:rPr>
                <w:rFonts w:ascii="仿宋_GB2312"/>
                <w:bCs/>
                <w:sz w:val="24"/>
                <w:szCs w:val="24"/>
              </w:rPr>
            </w:pPr>
            <w:r>
              <w:rPr>
                <w:rFonts w:hint="eastAsia" w:ascii="仿宋_GB2312"/>
                <w:bCs/>
                <w:sz w:val="24"/>
                <w:szCs w:val="24"/>
              </w:rPr>
              <w:t>计划</w:t>
            </w:r>
          </w:p>
          <w:p>
            <w:pPr>
              <w:snapToGrid w:val="0"/>
              <w:ind w:right="6" w:firstLine="0" w:firstLineChars="0"/>
              <w:jc w:val="center"/>
              <w:rPr>
                <w:rFonts w:ascii="仿宋_GB2312"/>
                <w:bCs/>
                <w:sz w:val="24"/>
                <w:szCs w:val="24"/>
              </w:rPr>
            </w:pPr>
            <w:r>
              <w:rPr>
                <w:rFonts w:hint="eastAsia" w:ascii="仿宋_GB2312"/>
                <w:bCs/>
                <w:sz w:val="24"/>
                <w:szCs w:val="24"/>
              </w:rPr>
              <w:t>名称</w:t>
            </w:r>
          </w:p>
        </w:tc>
        <w:tc>
          <w:tcPr>
            <w:tcW w:w="930" w:type="dxa"/>
            <w:vAlign w:val="center"/>
          </w:tcPr>
          <w:p>
            <w:pPr>
              <w:snapToGrid w:val="0"/>
              <w:ind w:right="6" w:firstLine="0" w:firstLineChars="0"/>
              <w:jc w:val="center"/>
              <w:rPr>
                <w:rFonts w:ascii="仿宋_GB2312"/>
                <w:bCs/>
                <w:sz w:val="24"/>
                <w:szCs w:val="24"/>
              </w:rPr>
            </w:pPr>
            <w:r>
              <w:rPr>
                <w:rFonts w:hint="eastAsia" w:ascii="仿宋_GB2312"/>
                <w:bCs/>
                <w:sz w:val="24"/>
                <w:szCs w:val="24"/>
              </w:rPr>
              <w:t>项目</w:t>
            </w:r>
          </w:p>
          <w:p>
            <w:pPr>
              <w:snapToGrid w:val="0"/>
              <w:ind w:right="6" w:firstLine="0" w:firstLineChars="0"/>
              <w:jc w:val="center"/>
              <w:rPr>
                <w:rFonts w:ascii="仿宋_GB2312"/>
                <w:bCs/>
                <w:sz w:val="24"/>
                <w:szCs w:val="24"/>
              </w:rPr>
            </w:pPr>
            <w:r>
              <w:rPr>
                <w:rFonts w:hint="eastAsia" w:ascii="仿宋_GB2312"/>
                <w:bCs/>
                <w:sz w:val="24"/>
                <w:szCs w:val="24"/>
              </w:rPr>
              <w:t>级别</w:t>
            </w:r>
          </w:p>
        </w:tc>
        <w:tc>
          <w:tcPr>
            <w:tcW w:w="1035" w:type="dxa"/>
            <w:vAlign w:val="center"/>
          </w:tcPr>
          <w:p>
            <w:pPr>
              <w:snapToGrid w:val="0"/>
              <w:ind w:right="6" w:firstLine="0" w:firstLineChars="0"/>
              <w:jc w:val="center"/>
              <w:rPr>
                <w:rFonts w:ascii="仿宋_GB2312"/>
                <w:bCs/>
                <w:sz w:val="24"/>
                <w:szCs w:val="24"/>
              </w:rPr>
            </w:pPr>
            <w:r>
              <w:rPr>
                <w:rFonts w:hint="eastAsia" w:ascii="仿宋_GB2312"/>
                <w:bCs/>
                <w:sz w:val="24"/>
                <w:szCs w:val="24"/>
              </w:rPr>
              <w:t>担任</w:t>
            </w:r>
          </w:p>
          <w:p>
            <w:pPr>
              <w:snapToGrid w:val="0"/>
              <w:ind w:right="6" w:firstLine="0" w:firstLineChars="0"/>
              <w:jc w:val="center"/>
              <w:rPr>
                <w:rFonts w:ascii="仿宋_GB2312"/>
                <w:bCs/>
                <w:sz w:val="24"/>
                <w:szCs w:val="24"/>
              </w:rPr>
            </w:pPr>
            <w:r>
              <w:rPr>
                <w:rFonts w:hint="eastAsia" w:ascii="仿宋_GB2312"/>
                <w:bCs/>
                <w:sz w:val="24"/>
                <w:szCs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line="336" w:lineRule="auto"/>
              <w:ind w:right="6" w:firstLine="0" w:firstLineChars="0"/>
              <w:rPr>
                <w:rFonts w:hint="default" w:ascii="仿宋_GB2312"/>
                <w:bCs/>
                <w:sz w:val="24"/>
                <w:szCs w:val="24"/>
                <w:lang w:val="en-US" w:eastAsia="zh-CN"/>
              </w:rPr>
            </w:pPr>
            <w:r>
              <w:rPr>
                <w:rFonts w:hint="eastAsia" w:ascii="仿宋_GB2312"/>
                <w:bCs/>
                <w:sz w:val="24"/>
                <w:szCs w:val="24"/>
                <w:lang w:val="en-US" w:eastAsia="zh-CN"/>
              </w:rPr>
              <w:t>1</w:t>
            </w:r>
          </w:p>
        </w:tc>
        <w:tc>
          <w:tcPr>
            <w:tcW w:w="1896" w:type="dxa"/>
            <w:vAlign w:val="center"/>
          </w:tcPr>
          <w:p>
            <w:pPr>
              <w:snapToGrid w:val="0"/>
              <w:spacing w:line="336" w:lineRule="auto"/>
              <w:ind w:right="6" w:firstLine="0" w:firstLineChars="0"/>
              <w:rPr>
                <w:rFonts w:hint="eastAsia" w:ascii="仿宋_GB2312"/>
                <w:bCs/>
                <w:sz w:val="24"/>
                <w:szCs w:val="24"/>
              </w:rPr>
            </w:pPr>
            <w:r>
              <w:rPr>
                <w:rFonts w:hint="eastAsia" w:ascii="仿宋_GB2312"/>
                <w:bCs/>
                <w:sz w:val="24"/>
                <w:szCs w:val="24"/>
                <w:lang w:val="en-US" w:eastAsia="zh-CN"/>
              </w:rPr>
              <w:t>CALR I型和II型基因突变对骨髓增殖性肿瘤微环境影响差异的研究</w:t>
            </w:r>
          </w:p>
        </w:tc>
        <w:tc>
          <w:tcPr>
            <w:tcW w:w="1573" w:type="dxa"/>
            <w:vAlign w:val="center"/>
          </w:tcPr>
          <w:p>
            <w:pPr>
              <w:snapToGrid w:val="0"/>
              <w:spacing w:line="336" w:lineRule="auto"/>
              <w:ind w:right="6" w:firstLine="253" w:firstLineChars="100"/>
              <w:rPr>
                <w:rFonts w:hint="eastAsia" w:ascii="仿宋_GB2312"/>
                <w:bCs/>
                <w:sz w:val="24"/>
                <w:szCs w:val="24"/>
              </w:rPr>
            </w:pPr>
            <w:r>
              <w:rPr>
                <w:rFonts w:hint="eastAsia" w:ascii="仿宋_GB2312"/>
                <w:bCs/>
                <w:sz w:val="24"/>
                <w:szCs w:val="24"/>
                <w:lang w:val="en-US" w:eastAsia="zh-CN"/>
              </w:rPr>
              <w:t>81970121</w:t>
            </w:r>
          </w:p>
          <w:p>
            <w:pPr>
              <w:snapToGrid w:val="0"/>
              <w:spacing w:line="336" w:lineRule="auto"/>
              <w:ind w:right="6" w:firstLine="0" w:firstLineChars="0"/>
              <w:rPr>
                <w:rFonts w:hint="eastAsia" w:ascii="仿宋_GB2312"/>
                <w:bCs/>
                <w:sz w:val="24"/>
                <w:szCs w:val="24"/>
              </w:rPr>
            </w:pPr>
          </w:p>
        </w:tc>
        <w:tc>
          <w:tcPr>
            <w:tcW w:w="1053" w:type="dxa"/>
            <w:vAlign w:val="center"/>
          </w:tcPr>
          <w:p>
            <w:pPr>
              <w:snapToGrid w:val="0"/>
              <w:spacing w:line="336" w:lineRule="auto"/>
              <w:ind w:left="0" w:leftChars="0" w:right="6" w:firstLine="253" w:firstLineChars="100"/>
              <w:rPr>
                <w:rFonts w:hint="default" w:ascii="仿宋_GB2312"/>
                <w:bCs/>
                <w:sz w:val="24"/>
                <w:szCs w:val="24"/>
                <w:lang w:val="en-US" w:eastAsia="zh-CN"/>
              </w:rPr>
            </w:pPr>
            <w:r>
              <w:rPr>
                <w:rFonts w:hint="eastAsia" w:ascii="仿宋_GB2312"/>
                <w:bCs/>
                <w:sz w:val="24"/>
                <w:szCs w:val="24"/>
                <w:lang w:val="en-US" w:eastAsia="zh-CN"/>
              </w:rPr>
              <w:t>55</w:t>
            </w:r>
          </w:p>
        </w:tc>
        <w:tc>
          <w:tcPr>
            <w:tcW w:w="1080" w:type="dxa"/>
            <w:vAlign w:val="center"/>
          </w:tcPr>
          <w:p>
            <w:pPr>
              <w:snapToGrid w:val="0"/>
              <w:spacing w:line="336" w:lineRule="auto"/>
              <w:ind w:right="6" w:firstLine="0" w:firstLineChars="0"/>
              <w:rPr>
                <w:rFonts w:hint="default" w:ascii="仿宋_GB2312"/>
                <w:bCs/>
                <w:sz w:val="24"/>
                <w:szCs w:val="24"/>
                <w:lang w:val="en-US" w:eastAsia="zh-CN"/>
              </w:rPr>
            </w:pPr>
            <w:r>
              <w:rPr>
                <w:rFonts w:hint="eastAsia" w:ascii="仿宋_GB2312"/>
                <w:bCs/>
                <w:sz w:val="24"/>
                <w:szCs w:val="24"/>
                <w:lang w:val="en-US" w:eastAsia="zh-CN"/>
              </w:rPr>
              <w:t>2020.1.1-2023.12.1</w:t>
            </w:r>
          </w:p>
        </w:tc>
        <w:tc>
          <w:tcPr>
            <w:tcW w:w="990" w:type="dxa"/>
            <w:vAlign w:val="center"/>
          </w:tcPr>
          <w:p>
            <w:pPr>
              <w:snapToGrid w:val="0"/>
              <w:spacing w:line="336" w:lineRule="auto"/>
              <w:ind w:right="6" w:firstLine="0" w:firstLineChars="0"/>
              <w:rPr>
                <w:rFonts w:hint="default" w:ascii="仿宋_GB2312"/>
                <w:bCs/>
                <w:sz w:val="24"/>
                <w:szCs w:val="24"/>
                <w:lang w:val="en-US" w:eastAsia="zh-CN"/>
              </w:rPr>
            </w:pPr>
            <w:r>
              <w:rPr>
                <w:rFonts w:hint="eastAsia" w:ascii="仿宋_GB2312"/>
                <w:bCs/>
                <w:sz w:val="24"/>
                <w:szCs w:val="24"/>
                <w:lang w:val="en-US" w:eastAsia="zh-CN"/>
              </w:rPr>
              <w:t>国家自然科学基金委</w:t>
            </w:r>
          </w:p>
        </w:tc>
        <w:tc>
          <w:tcPr>
            <w:tcW w:w="1035" w:type="dxa"/>
            <w:vAlign w:val="center"/>
          </w:tcPr>
          <w:p>
            <w:pPr>
              <w:snapToGrid w:val="0"/>
              <w:spacing w:line="336" w:lineRule="auto"/>
              <w:ind w:right="6" w:firstLine="0" w:firstLineChars="0"/>
              <w:rPr>
                <w:rFonts w:hint="eastAsia" w:ascii="仿宋_GB2312"/>
                <w:bCs/>
                <w:sz w:val="24"/>
                <w:szCs w:val="24"/>
              </w:rPr>
            </w:pPr>
            <w:r>
              <w:rPr>
                <w:rFonts w:hint="eastAsia" w:ascii="仿宋_GB2312"/>
                <w:bCs/>
                <w:sz w:val="24"/>
                <w:szCs w:val="24"/>
                <w:lang w:val="en-US" w:eastAsia="zh-CN"/>
              </w:rPr>
              <w:t>国家自然科学基金项目</w:t>
            </w:r>
          </w:p>
        </w:tc>
        <w:tc>
          <w:tcPr>
            <w:tcW w:w="930" w:type="dxa"/>
          </w:tcPr>
          <w:p>
            <w:pPr>
              <w:snapToGrid w:val="0"/>
              <w:spacing w:line="336" w:lineRule="auto"/>
              <w:ind w:right="6" w:firstLine="0" w:firstLineChars="0"/>
              <w:rPr>
                <w:rFonts w:hint="default" w:ascii="仿宋_GB2312"/>
                <w:bCs/>
                <w:sz w:val="24"/>
                <w:szCs w:val="24"/>
                <w:lang w:val="en-US" w:eastAsia="zh-CN"/>
              </w:rPr>
            </w:pPr>
            <w:r>
              <w:rPr>
                <w:rFonts w:hint="eastAsia" w:ascii="仿宋_GB2312"/>
                <w:bCs/>
                <w:sz w:val="24"/>
                <w:szCs w:val="24"/>
                <w:lang w:val="en-US" w:eastAsia="zh-CN"/>
              </w:rPr>
              <w:t>国家级</w:t>
            </w:r>
          </w:p>
        </w:tc>
        <w:tc>
          <w:tcPr>
            <w:tcW w:w="1035" w:type="dxa"/>
            <w:vAlign w:val="center"/>
          </w:tcPr>
          <w:p>
            <w:pPr>
              <w:snapToGrid w:val="0"/>
              <w:spacing w:line="336" w:lineRule="auto"/>
              <w:ind w:left="0" w:leftChars="0" w:right="6" w:firstLine="0" w:firstLineChars="0"/>
              <w:rPr>
                <w:rFonts w:hint="eastAsia" w:ascii="仿宋_GB2312"/>
                <w:bCs/>
                <w:sz w:val="24"/>
                <w:szCs w:val="24"/>
                <w:lang w:val="en-US" w:eastAsia="zh-CN"/>
              </w:rPr>
            </w:pPr>
            <w:r>
              <w:rPr>
                <w:rFonts w:hint="eastAsia" w:ascii="仿宋_GB2312"/>
                <w:bCs/>
                <w:sz w:val="24"/>
                <w:szCs w:val="24"/>
                <w:lang w:val="en-US" w:eastAsia="zh-CN"/>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before="289" w:beforeLines="50" w:line="336" w:lineRule="auto"/>
              <w:ind w:right="6" w:firstLine="0" w:firstLineChars="0"/>
              <w:rPr>
                <w:rFonts w:ascii="仿宋_GB2312"/>
                <w:bCs/>
                <w:sz w:val="24"/>
                <w:szCs w:val="24"/>
              </w:rPr>
            </w:pPr>
          </w:p>
        </w:tc>
        <w:tc>
          <w:tcPr>
            <w:tcW w:w="1896" w:type="dxa"/>
            <w:vAlign w:val="center"/>
          </w:tcPr>
          <w:p>
            <w:pPr>
              <w:snapToGrid w:val="0"/>
              <w:spacing w:before="289" w:beforeLines="50" w:line="336" w:lineRule="auto"/>
              <w:ind w:right="6" w:firstLine="0" w:firstLineChars="0"/>
              <w:rPr>
                <w:rFonts w:ascii="仿宋_GB2312"/>
                <w:bCs/>
                <w:sz w:val="24"/>
                <w:szCs w:val="24"/>
              </w:rPr>
            </w:pPr>
          </w:p>
        </w:tc>
        <w:tc>
          <w:tcPr>
            <w:tcW w:w="1573" w:type="dxa"/>
            <w:vAlign w:val="center"/>
          </w:tcPr>
          <w:p>
            <w:pPr>
              <w:snapToGrid w:val="0"/>
              <w:spacing w:before="289" w:beforeLines="50" w:line="336" w:lineRule="auto"/>
              <w:ind w:right="6" w:firstLine="0" w:firstLineChars="0"/>
              <w:rPr>
                <w:rFonts w:ascii="仿宋_GB2312"/>
                <w:bCs/>
                <w:sz w:val="24"/>
                <w:szCs w:val="24"/>
              </w:rPr>
            </w:pPr>
          </w:p>
        </w:tc>
        <w:tc>
          <w:tcPr>
            <w:tcW w:w="1053" w:type="dxa"/>
            <w:vAlign w:val="center"/>
          </w:tcPr>
          <w:p>
            <w:pPr>
              <w:snapToGrid w:val="0"/>
              <w:spacing w:before="289" w:beforeLines="50" w:line="336" w:lineRule="auto"/>
              <w:ind w:right="6" w:firstLine="0" w:firstLineChars="0"/>
              <w:rPr>
                <w:rFonts w:ascii="仿宋_GB2312"/>
                <w:bCs/>
                <w:sz w:val="24"/>
                <w:szCs w:val="24"/>
              </w:rPr>
            </w:pPr>
          </w:p>
        </w:tc>
        <w:tc>
          <w:tcPr>
            <w:tcW w:w="1080" w:type="dxa"/>
            <w:vAlign w:val="center"/>
          </w:tcPr>
          <w:p>
            <w:pPr>
              <w:snapToGrid w:val="0"/>
              <w:spacing w:before="289" w:beforeLines="50" w:line="336" w:lineRule="auto"/>
              <w:ind w:right="6" w:firstLine="0" w:firstLineChars="0"/>
              <w:rPr>
                <w:rFonts w:ascii="仿宋_GB2312"/>
                <w:bCs/>
                <w:sz w:val="24"/>
                <w:szCs w:val="24"/>
              </w:rPr>
            </w:pPr>
          </w:p>
        </w:tc>
        <w:tc>
          <w:tcPr>
            <w:tcW w:w="990" w:type="dxa"/>
            <w:vAlign w:val="center"/>
          </w:tcPr>
          <w:p>
            <w:pPr>
              <w:snapToGrid w:val="0"/>
              <w:spacing w:before="289" w:beforeLines="50" w:line="336" w:lineRule="auto"/>
              <w:ind w:right="6" w:firstLine="0" w:firstLineChars="0"/>
              <w:rPr>
                <w:rFonts w:ascii="仿宋_GB2312"/>
                <w:bCs/>
                <w:sz w:val="24"/>
                <w:szCs w:val="24"/>
              </w:rPr>
            </w:pPr>
          </w:p>
        </w:tc>
        <w:tc>
          <w:tcPr>
            <w:tcW w:w="1035" w:type="dxa"/>
            <w:vAlign w:val="center"/>
          </w:tcPr>
          <w:p>
            <w:pPr>
              <w:snapToGrid w:val="0"/>
              <w:spacing w:before="289" w:beforeLines="50" w:line="336" w:lineRule="auto"/>
              <w:ind w:right="6" w:firstLine="0" w:firstLineChars="0"/>
              <w:rPr>
                <w:rFonts w:ascii="仿宋_GB2312"/>
                <w:bCs/>
                <w:sz w:val="24"/>
                <w:szCs w:val="24"/>
              </w:rPr>
            </w:pPr>
          </w:p>
        </w:tc>
        <w:tc>
          <w:tcPr>
            <w:tcW w:w="930" w:type="dxa"/>
          </w:tcPr>
          <w:p>
            <w:pPr>
              <w:snapToGrid w:val="0"/>
              <w:spacing w:before="289" w:beforeLines="50" w:line="336" w:lineRule="auto"/>
              <w:ind w:right="6" w:firstLine="0" w:firstLineChars="0"/>
              <w:rPr>
                <w:rFonts w:ascii="仿宋_GB2312"/>
                <w:bCs/>
                <w:sz w:val="24"/>
                <w:szCs w:val="24"/>
              </w:rPr>
            </w:pPr>
          </w:p>
        </w:tc>
        <w:tc>
          <w:tcPr>
            <w:tcW w:w="1035" w:type="dxa"/>
            <w:vAlign w:val="center"/>
          </w:tcPr>
          <w:p>
            <w:pPr>
              <w:snapToGrid w:val="0"/>
              <w:spacing w:before="289" w:beforeLines="50" w:line="336" w:lineRule="auto"/>
              <w:ind w:right="6" w:firstLine="0" w:firstLineChars="0"/>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line="336" w:lineRule="auto"/>
              <w:ind w:right="6" w:firstLine="0" w:firstLineChars="0"/>
              <w:rPr>
                <w:rFonts w:ascii="仿宋_GB2312"/>
                <w:b/>
                <w:bCs/>
                <w:sz w:val="24"/>
                <w:szCs w:val="24"/>
              </w:rPr>
            </w:pPr>
          </w:p>
        </w:tc>
        <w:tc>
          <w:tcPr>
            <w:tcW w:w="1896" w:type="dxa"/>
            <w:vAlign w:val="center"/>
          </w:tcPr>
          <w:p>
            <w:pPr>
              <w:snapToGrid w:val="0"/>
              <w:spacing w:line="336" w:lineRule="auto"/>
              <w:ind w:right="6" w:firstLine="0" w:firstLineChars="0"/>
              <w:rPr>
                <w:rFonts w:ascii="仿宋_GB2312"/>
                <w:b/>
                <w:bCs/>
                <w:sz w:val="24"/>
                <w:szCs w:val="24"/>
              </w:rPr>
            </w:pPr>
          </w:p>
        </w:tc>
        <w:tc>
          <w:tcPr>
            <w:tcW w:w="1573" w:type="dxa"/>
            <w:vAlign w:val="center"/>
          </w:tcPr>
          <w:p>
            <w:pPr>
              <w:snapToGrid w:val="0"/>
              <w:spacing w:line="336" w:lineRule="auto"/>
              <w:ind w:right="6" w:firstLine="0" w:firstLineChars="0"/>
              <w:rPr>
                <w:rFonts w:ascii="仿宋_GB2312"/>
                <w:b/>
                <w:bCs/>
                <w:sz w:val="24"/>
                <w:szCs w:val="24"/>
              </w:rPr>
            </w:pPr>
          </w:p>
        </w:tc>
        <w:tc>
          <w:tcPr>
            <w:tcW w:w="1053" w:type="dxa"/>
            <w:vAlign w:val="center"/>
          </w:tcPr>
          <w:p>
            <w:pPr>
              <w:snapToGrid w:val="0"/>
              <w:spacing w:line="336" w:lineRule="auto"/>
              <w:ind w:right="6" w:firstLine="0" w:firstLineChars="0"/>
              <w:rPr>
                <w:rFonts w:ascii="仿宋_GB2312"/>
                <w:b/>
                <w:bCs/>
                <w:sz w:val="24"/>
                <w:szCs w:val="24"/>
              </w:rPr>
            </w:pPr>
          </w:p>
        </w:tc>
        <w:tc>
          <w:tcPr>
            <w:tcW w:w="1080" w:type="dxa"/>
            <w:vAlign w:val="center"/>
          </w:tcPr>
          <w:p>
            <w:pPr>
              <w:snapToGrid w:val="0"/>
              <w:spacing w:line="336" w:lineRule="auto"/>
              <w:ind w:right="6" w:firstLine="0" w:firstLineChars="0"/>
              <w:rPr>
                <w:rFonts w:ascii="仿宋_GB2312"/>
                <w:b/>
                <w:bCs/>
                <w:sz w:val="24"/>
                <w:szCs w:val="24"/>
              </w:rPr>
            </w:pPr>
          </w:p>
        </w:tc>
        <w:tc>
          <w:tcPr>
            <w:tcW w:w="990" w:type="dxa"/>
            <w:vAlign w:val="center"/>
          </w:tcPr>
          <w:p>
            <w:pPr>
              <w:snapToGrid w:val="0"/>
              <w:spacing w:line="336" w:lineRule="auto"/>
              <w:ind w:right="6" w:firstLine="0" w:firstLineChars="0"/>
              <w:rPr>
                <w:rFonts w:ascii="仿宋_GB2312"/>
                <w:b/>
                <w:bCs/>
                <w:sz w:val="24"/>
                <w:szCs w:val="24"/>
              </w:rPr>
            </w:pPr>
          </w:p>
        </w:tc>
        <w:tc>
          <w:tcPr>
            <w:tcW w:w="1035" w:type="dxa"/>
            <w:vAlign w:val="center"/>
          </w:tcPr>
          <w:p>
            <w:pPr>
              <w:snapToGrid w:val="0"/>
              <w:spacing w:line="336" w:lineRule="auto"/>
              <w:ind w:right="6" w:firstLine="0" w:firstLineChars="0"/>
              <w:rPr>
                <w:rFonts w:ascii="仿宋_GB2312"/>
                <w:b/>
                <w:bCs/>
                <w:sz w:val="24"/>
                <w:szCs w:val="24"/>
              </w:rPr>
            </w:pPr>
          </w:p>
        </w:tc>
        <w:tc>
          <w:tcPr>
            <w:tcW w:w="930" w:type="dxa"/>
          </w:tcPr>
          <w:p>
            <w:pPr>
              <w:snapToGrid w:val="0"/>
              <w:spacing w:line="336" w:lineRule="auto"/>
              <w:ind w:right="6" w:firstLine="0" w:firstLineChars="0"/>
              <w:rPr>
                <w:rFonts w:ascii="仿宋_GB2312"/>
                <w:b/>
                <w:bCs/>
                <w:sz w:val="24"/>
                <w:szCs w:val="24"/>
              </w:rPr>
            </w:pPr>
          </w:p>
        </w:tc>
        <w:tc>
          <w:tcPr>
            <w:tcW w:w="1035" w:type="dxa"/>
            <w:vAlign w:val="center"/>
          </w:tcPr>
          <w:p>
            <w:pPr>
              <w:snapToGrid w:val="0"/>
              <w:spacing w:line="336" w:lineRule="auto"/>
              <w:ind w:right="6" w:firstLine="0" w:firstLineChars="0"/>
              <w:rPr>
                <w:rFonts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line="336" w:lineRule="auto"/>
              <w:ind w:right="6" w:firstLine="0" w:firstLineChars="0"/>
              <w:rPr>
                <w:rFonts w:ascii="仿宋_GB2312"/>
                <w:b/>
                <w:bCs/>
                <w:sz w:val="24"/>
                <w:szCs w:val="24"/>
              </w:rPr>
            </w:pPr>
          </w:p>
        </w:tc>
        <w:tc>
          <w:tcPr>
            <w:tcW w:w="1896" w:type="dxa"/>
            <w:vAlign w:val="center"/>
          </w:tcPr>
          <w:p>
            <w:pPr>
              <w:snapToGrid w:val="0"/>
              <w:spacing w:line="336" w:lineRule="auto"/>
              <w:ind w:right="6" w:firstLine="0" w:firstLineChars="0"/>
              <w:rPr>
                <w:rFonts w:ascii="仿宋_GB2312"/>
                <w:b/>
                <w:bCs/>
                <w:sz w:val="24"/>
                <w:szCs w:val="24"/>
              </w:rPr>
            </w:pPr>
          </w:p>
        </w:tc>
        <w:tc>
          <w:tcPr>
            <w:tcW w:w="1573" w:type="dxa"/>
            <w:vAlign w:val="center"/>
          </w:tcPr>
          <w:p>
            <w:pPr>
              <w:snapToGrid w:val="0"/>
              <w:spacing w:line="336" w:lineRule="auto"/>
              <w:ind w:right="6" w:firstLine="0" w:firstLineChars="0"/>
              <w:rPr>
                <w:rFonts w:ascii="仿宋_GB2312"/>
                <w:b/>
                <w:bCs/>
                <w:sz w:val="24"/>
                <w:szCs w:val="24"/>
              </w:rPr>
            </w:pPr>
          </w:p>
        </w:tc>
        <w:tc>
          <w:tcPr>
            <w:tcW w:w="1053" w:type="dxa"/>
            <w:vAlign w:val="center"/>
          </w:tcPr>
          <w:p>
            <w:pPr>
              <w:snapToGrid w:val="0"/>
              <w:spacing w:line="336" w:lineRule="auto"/>
              <w:ind w:right="6" w:firstLine="0" w:firstLineChars="0"/>
              <w:rPr>
                <w:rFonts w:ascii="仿宋_GB2312"/>
                <w:b/>
                <w:bCs/>
                <w:sz w:val="24"/>
                <w:szCs w:val="24"/>
              </w:rPr>
            </w:pPr>
          </w:p>
        </w:tc>
        <w:tc>
          <w:tcPr>
            <w:tcW w:w="1080" w:type="dxa"/>
            <w:vAlign w:val="center"/>
          </w:tcPr>
          <w:p>
            <w:pPr>
              <w:snapToGrid w:val="0"/>
              <w:spacing w:line="336" w:lineRule="auto"/>
              <w:ind w:right="6" w:firstLine="0" w:firstLineChars="0"/>
              <w:rPr>
                <w:rFonts w:ascii="仿宋_GB2312"/>
                <w:b/>
                <w:bCs/>
                <w:sz w:val="24"/>
                <w:szCs w:val="24"/>
              </w:rPr>
            </w:pPr>
          </w:p>
        </w:tc>
        <w:tc>
          <w:tcPr>
            <w:tcW w:w="990" w:type="dxa"/>
            <w:vAlign w:val="center"/>
          </w:tcPr>
          <w:p>
            <w:pPr>
              <w:snapToGrid w:val="0"/>
              <w:spacing w:line="336" w:lineRule="auto"/>
              <w:ind w:right="6" w:firstLine="0" w:firstLineChars="0"/>
              <w:rPr>
                <w:rFonts w:ascii="仿宋_GB2312"/>
                <w:b/>
                <w:bCs/>
                <w:sz w:val="24"/>
                <w:szCs w:val="24"/>
              </w:rPr>
            </w:pPr>
          </w:p>
        </w:tc>
        <w:tc>
          <w:tcPr>
            <w:tcW w:w="1035" w:type="dxa"/>
            <w:vAlign w:val="center"/>
          </w:tcPr>
          <w:p>
            <w:pPr>
              <w:snapToGrid w:val="0"/>
              <w:spacing w:line="336" w:lineRule="auto"/>
              <w:ind w:right="6" w:firstLine="0" w:firstLineChars="0"/>
              <w:rPr>
                <w:rFonts w:ascii="仿宋_GB2312"/>
                <w:b/>
                <w:bCs/>
                <w:sz w:val="24"/>
                <w:szCs w:val="24"/>
              </w:rPr>
            </w:pPr>
          </w:p>
        </w:tc>
        <w:tc>
          <w:tcPr>
            <w:tcW w:w="930" w:type="dxa"/>
          </w:tcPr>
          <w:p>
            <w:pPr>
              <w:snapToGrid w:val="0"/>
              <w:spacing w:line="336" w:lineRule="auto"/>
              <w:ind w:right="6" w:firstLine="0" w:firstLineChars="0"/>
              <w:rPr>
                <w:rFonts w:ascii="仿宋_GB2312"/>
                <w:b/>
                <w:bCs/>
                <w:sz w:val="24"/>
                <w:szCs w:val="24"/>
              </w:rPr>
            </w:pPr>
          </w:p>
        </w:tc>
        <w:tc>
          <w:tcPr>
            <w:tcW w:w="1035" w:type="dxa"/>
            <w:vAlign w:val="center"/>
          </w:tcPr>
          <w:p>
            <w:pPr>
              <w:snapToGrid w:val="0"/>
              <w:spacing w:line="336" w:lineRule="auto"/>
              <w:ind w:right="6" w:firstLine="0" w:firstLineChars="0"/>
              <w:rPr>
                <w:rFonts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line="336" w:lineRule="auto"/>
              <w:ind w:right="6" w:firstLine="0" w:firstLineChars="0"/>
              <w:rPr>
                <w:rFonts w:ascii="仿宋_GB2312"/>
                <w:b/>
                <w:bCs/>
                <w:sz w:val="24"/>
                <w:szCs w:val="24"/>
              </w:rPr>
            </w:pPr>
          </w:p>
        </w:tc>
        <w:tc>
          <w:tcPr>
            <w:tcW w:w="1896" w:type="dxa"/>
            <w:vAlign w:val="center"/>
          </w:tcPr>
          <w:p>
            <w:pPr>
              <w:snapToGrid w:val="0"/>
              <w:spacing w:line="336" w:lineRule="auto"/>
              <w:ind w:right="6" w:firstLine="0" w:firstLineChars="0"/>
              <w:rPr>
                <w:rFonts w:ascii="仿宋_GB2312"/>
                <w:b/>
                <w:bCs/>
                <w:sz w:val="24"/>
                <w:szCs w:val="24"/>
              </w:rPr>
            </w:pPr>
          </w:p>
        </w:tc>
        <w:tc>
          <w:tcPr>
            <w:tcW w:w="1573" w:type="dxa"/>
            <w:vAlign w:val="center"/>
          </w:tcPr>
          <w:p>
            <w:pPr>
              <w:snapToGrid w:val="0"/>
              <w:spacing w:line="336" w:lineRule="auto"/>
              <w:ind w:right="6" w:firstLine="0" w:firstLineChars="0"/>
              <w:rPr>
                <w:rFonts w:ascii="仿宋_GB2312"/>
                <w:b/>
                <w:bCs/>
                <w:sz w:val="24"/>
                <w:szCs w:val="24"/>
              </w:rPr>
            </w:pPr>
          </w:p>
        </w:tc>
        <w:tc>
          <w:tcPr>
            <w:tcW w:w="1053" w:type="dxa"/>
            <w:vAlign w:val="center"/>
          </w:tcPr>
          <w:p>
            <w:pPr>
              <w:snapToGrid w:val="0"/>
              <w:spacing w:line="336" w:lineRule="auto"/>
              <w:ind w:right="6" w:firstLine="0" w:firstLineChars="0"/>
              <w:rPr>
                <w:rFonts w:ascii="仿宋_GB2312"/>
                <w:b/>
                <w:bCs/>
                <w:sz w:val="24"/>
                <w:szCs w:val="24"/>
              </w:rPr>
            </w:pPr>
          </w:p>
        </w:tc>
        <w:tc>
          <w:tcPr>
            <w:tcW w:w="1080" w:type="dxa"/>
            <w:vAlign w:val="center"/>
          </w:tcPr>
          <w:p>
            <w:pPr>
              <w:snapToGrid w:val="0"/>
              <w:spacing w:line="336" w:lineRule="auto"/>
              <w:ind w:right="6" w:firstLine="0" w:firstLineChars="0"/>
              <w:rPr>
                <w:rFonts w:ascii="仿宋_GB2312"/>
                <w:b/>
                <w:bCs/>
                <w:sz w:val="24"/>
                <w:szCs w:val="24"/>
              </w:rPr>
            </w:pPr>
          </w:p>
        </w:tc>
        <w:tc>
          <w:tcPr>
            <w:tcW w:w="990" w:type="dxa"/>
            <w:vAlign w:val="center"/>
          </w:tcPr>
          <w:p>
            <w:pPr>
              <w:snapToGrid w:val="0"/>
              <w:spacing w:line="336" w:lineRule="auto"/>
              <w:ind w:right="6" w:firstLine="0" w:firstLineChars="0"/>
              <w:rPr>
                <w:rFonts w:ascii="仿宋_GB2312"/>
                <w:b/>
                <w:bCs/>
                <w:sz w:val="24"/>
                <w:szCs w:val="24"/>
              </w:rPr>
            </w:pPr>
          </w:p>
        </w:tc>
        <w:tc>
          <w:tcPr>
            <w:tcW w:w="1035" w:type="dxa"/>
            <w:vAlign w:val="center"/>
          </w:tcPr>
          <w:p>
            <w:pPr>
              <w:snapToGrid w:val="0"/>
              <w:spacing w:line="336" w:lineRule="auto"/>
              <w:ind w:right="6" w:firstLine="0" w:firstLineChars="0"/>
              <w:rPr>
                <w:rFonts w:ascii="仿宋_GB2312"/>
                <w:b/>
                <w:bCs/>
                <w:sz w:val="24"/>
                <w:szCs w:val="24"/>
              </w:rPr>
            </w:pPr>
          </w:p>
        </w:tc>
        <w:tc>
          <w:tcPr>
            <w:tcW w:w="930" w:type="dxa"/>
          </w:tcPr>
          <w:p>
            <w:pPr>
              <w:snapToGrid w:val="0"/>
              <w:spacing w:line="336" w:lineRule="auto"/>
              <w:ind w:right="6" w:firstLine="0" w:firstLineChars="0"/>
              <w:rPr>
                <w:rFonts w:ascii="仿宋_GB2312"/>
                <w:b/>
                <w:bCs/>
                <w:sz w:val="24"/>
                <w:szCs w:val="24"/>
              </w:rPr>
            </w:pPr>
          </w:p>
        </w:tc>
        <w:tc>
          <w:tcPr>
            <w:tcW w:w="1035" w:type="dxa"/>
            <w:vAlign w:val="center"/>
          </w:tcPr>
          <w:p>
            <w:pPr>
              <w:snapToGrid w:val="0"/>
              <w:spacing w:line="336" w:lineRule="auto"/>
              <w:ind w:right="6" w:firstLine="0" w:firstLineChars="0"/>
              <w:rPr>
                <w:rFonts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line="336" w:lineRule="auto"/>
              <w:ind w:right="6" w:firstLine="0" w:firstLineChars="0"/>
              <w:rPr>
                <w:rFonts w:ascii="仿宋_GB2312"/>
                <w:b/>
                <w:bCs/>
                <w:sz w:val="24"/>
                <w:szCs w:val="24"/>
              </w:rPr>
            </w:pPr>
          </w:p>
        </w:tc>
        <w:tc>
          <w:tcPr>
            <w:tcW w:w="1896" w:type="dxa"/>
            <w:vAlign w:val="center"/>
          </w:tcPr>
          <w:p>
            <w:pPr>
              <w:snapToGrid w:val="0"/>
              <w:spacing w:line="336" w:lineRule="auto"/>
              <w:ind w:right="6" w:firstLine="0" w:firstLineChars="0"/>
              <w:rPr>
                <w:rFonts w:ascii="仿宋_GB2312"/>
                <w:b/>
                <w:bCs/>
                <w:sz w:val="24"/>
                <w:szCs w:val="24"/>
              </w:rPr>
            </w:pPr>
          </w:p>
        </w:tc>
        <w:tc>
          <w:tcPr>
            <w:tcW w:w="1573" w:type="dxa"/>
            <w:vAlign w:val="center"/>
          </w:tcPr>
          <w:p>
            <w:pPr>
              <w:snapToGrid w:val="0"/>
              <w:spacing w:line="336" w:lineRule="auto"/>
              <w:ind w:right="6" w:firstLine="0" w:firstLineChars="0"/>
              <w:rPr>
                <w:rFonts w:ascii="仿宋_GB2312"/>
                <w:b/>
                <w:bCs/>
                <w:sz w:val="24"/>
                <w:szCs w:val="24"/>
              </w:rPr>
            </w:pPr>
          </w:p>
        </w:tc>
        <w:tc>
          <w:tcPr>
            <w:tcW w:w="1053" w:type="dxa"/>
            <w:vAlign w:val="center"/>
          </w:tcPr>
          <w:p>
            <w:pPr>
              <w:snapToGrid w:val="0"/>
              <w:spacing w:line="336" w:lineRule="auto"/>
              <w:ind w:right="6" w:firstLine="0" w:firstLineChars="0"/>
              <w:rPr>
                <w:rFonts w:ascii="仿宋_GB2312"/>
                <w:b/>
                <w:bCs/>
                <w:sz w:val="24"/>
                <w:szCs w:val="24"/>
              </w:rPr>
            </w:pPr>
          </w:p>
        </w:tc>
        <w:tc>
          <w:tcPr>
            <w:tcW w:w="1080" w:type="dxa"/>
            <w:vAlign w:val="center"/>
          </w:tcPr>
          <w:p>
            <w:pPr>
              <w:snapToGrid w:val="0"/>
              <w:spacing w:line="336" w:lineRule="auto"/>
              <w:ind w:right="6" w:firstLine="0" w:firstLineChars="0"/>
              <w:rPr>
                <w:rFonts w:ascii="仿宋_GB2312"/>
                <w:b/>
                <w:bCs/>
                <w:sz w:val="24"/>
                <w:szCs w:val="24"/>
              </w:rPr>
            </w:pPr>
          </w:p>
        </w:tc>
        <w:tc>
          <w:tcPr>
            <w:tcW w:w="990" w:type="dxa"/>
            <w:vAlign w:val="center"/>
          </w:tcPr>
          <w:p>
            <w:pPr>
              <w:snapToGrid w:val="0"/>
              <w:spacing w:line="336" w:lineRule="auto"/>
              <w:ind w:right="6" w:firstLine="0" w:firstLineChars="0"/>
              <w:rPr>
                <w:rFonts w:ascii="仿宋_GB2312"/>
                <w:b/>
                <w:bCs/>
                <w:sz w:val="24"/>
                <w:szCs w:val="24"/>
              </w:rPr>
            </w:pPr>
          </w:p>
        </w:tc>
        <w:tc>
          <w:tcPr>
            <w:tcW w:w="1035" w:type="dxa"/>
            <w:vAlign w:val="center"/>
          </w:tcPr>
          <w:p>
            <w:pPr>
              <w:snapToGrid w:val="0"/>
              <w:spacing w:line="336" w:lineRule="auto"/>
              <w:ind w:right="6" w:firstLine="0" w:firstLineChars="0"/>
              <w:rPr>
                <w:rFonts w:ascii="仿宋_GB2312"/>
                <w:b/>
                <w:bCs/>
                <w:sz w:val="24"/>
                <w:szCs w:val="24"/>
              </w:rPr>
            </w:pPr>
          </w:p>
        </w:tc>
        <w:tc>
          <w:tcPr>
            <w:tcW w:w="930" w:type="dxa"/>
          </w:tcPr>
          <w:p>
            <w:pPr>
              <w:snapToGrid w:val="0"/>
              <w:spacing w:line="336" w:lineRule="auto"/>
              <w:ind w:right="6" w:firstLine="0" w:firstLineChars="0"/>
              <w:rPr>
                <w:rFonts w:ascii="仿宋_GB2312"/>
                <w:b/>
                <w:bCs/>
                <w:sz w:val="24"/>
                <w:szCs w:val="24"/>
              </w:rPr>
            </w:pPr>
          </w:p>
        </w:tc>
        <w:tc>
          <w:tcPr>
            <w:tcW w:w="1035" w:type="dxa"/>
            <w:vAlign w:val="center"/>
          </w:tcPr>
          <w:p>
            <w:pPr>
              <w:snapToGrid w:val="0"/>
              <w:spacing w:line="336" w:lineRule="auto"/>
              <w:ind w:right="6" w:firstLine="0" w:firstLineChars="0"/>
              <w:rPr>
                <w:rFonts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line="336" w:lineRule="auto"/>
              <w:ind w:right="6" w:firstLine="0" w:firstLineChars="0"/>
              <w:rPr>
                <w:rFonts w:ascii="仿宋_GB2312"/>
                <w:b/>
                <w:bCs/>
                <w:sz w:val="24"/>
                <w:szCs w:val="24"/>
              </w:rPr>
            </w:pPr>
          </w:p>
        </w:tc>
        <w:tc>
          <w:tcPr>
            <w:tcW w:w="1896" w:type="dxa"/>
            <w:vAlign w:val="center"/>
          </w:tcPr>
          <w:p>
            <w:pPr>
              <w:snapToGrid w:val="0"/>
              <w:spacing w:line="336" w:lineRule="auto"/>
              <w:ind w:right="6" w:firstLine="0" w:firstLineChars="0"/>
              <w:rPr>
                <w:rFonts w:ascii="仿宋_GB2312"/>
                <w:b/>
                <w:bCs/>
                <w:sz w:val="24"/>
                <w:szCs w:val="24"/>
              </w:rPr>
            </w:pPr>
          </w:p>
        </w:tc>
        <w:tc>
          <w:tcPr>
            <w:tcW w:w="1573" w:type="dxa"/>
            <w:vAlign w:val="center"/>
          </w:tcPr>
          <w:p>
            <w:pPr>
              <w:snapToGrid w:val="0"/>
              <w:spacing w:line="336" w:lineRule="auto"/>
              <w:ind w:right="6" w:firstLine="0" w:firstLineChars="0"/>
              <w:rPr>
                <w:rFonts w:ascii="仿宋_GB2312"/>
                <w:b/>
                <w:bCs/>
                <w:sz w:val="24"/>
                <w:szCs w:val="24"/>
              </w:rPr>
            </w:pPr>
          </w:p>
        </w:tc>
        <w:tc>
          <w:tcPr>
            <w:tcW w:w="1053" w:type="dxa"/>
            <w:vAlign w:val="center"/>
          </w:tcPr>
          <w:p>
            <w:pPr>
              <w:snapToGrid w:val="0"/>
              <w:spacing w:line="336" w:lineRule="auto"/>
              <w:ind w:right="6" w:firstLine="0" w:firstLineChars="0"/>
              <w:rPr>
                <w:rFonts w:ascii="仿宋_GB2312"/>
                <w:b/>
                <w:bCs/>
                <w:sz w:val="24"/>
                <w:szCs w:val="24"/>
              </w:rPr>
            </w:pPr>
          </w:p>
        </w:tc>
        <w:tc>
          <w:tcPr>
            <w:tcW w:w="1080" w:type="dxa"/>
            <w:vAlign w:val="center"/>
          </w:tcPr>
          <w:p>
            <w:pPr>
              <w:snapToGrid w:val="0"/>
              <w:spacing w:line="336" w:lineRule="auto"/>
              <w:ind w:right="6" w:firstLine="0" w:firstLineChars="0"/>
              <w:rPr>
                <w:rFonts w:ascii="仿宋_GB2312"/>
                <w:b/>
                <w:bCs/>
                <w:sz w:val="24"/>
                <w:szCs w:val="24"/>
              </w:rPr>
            </w:pPr>
          </w:p>
        </w:tc>
        <w:tc>
          <w:tcPr>
            <w:tcW w:w="990" w:type="dxa"/>
            <w:vAlign w:val="center"/>
          </w:tcPr>
          <w:p>
            <w:pPr>
              <w:snapToGrid w:val="0"/>
              <w:spacing w:line="336" w:lineRule="auto"/>
              <w:ind w:right="6" w:firstLine="0" w:firstLineChars="0"/>
              <w:rPr>
                <w:rFonts w:ascii="仿宋_GB2312"/>
                <w:b/>
                <w:bCs/>
                <w:sz w:val="24"/>
                <w:szCs w:val="24"/>
              </w:rPr>
            </w:pPr>
          </w:p>
        </w:tc>
        <w:tc>
          <w:tcPr>
            <w:tcW w:w="1035" w:type="dxa"/>
            <w:vAlign w:val="center"/>
          </w:tcPr>
          <w:p>
            <w:pPr>
              <w:snapToGrid w:val="0"/>
              <w:spacing w:line="336" w:lineRule="auto"/>
              <w:ind w:right="6" w:firstLine="0" w:firstLineChars="0"/>
              <w:rPr>
                <w:rFonts w:ascii="仿宋_GB2312"/>
                <w:b/>
                <w:bCs/>
                <w:sz w:val="24"/>
                <w:szCs w:val="24"/>
              </w:rPr>
            </w:pPr>
          </w:p>
        </w:tc>
        <w:tc>
          <w:tcPr>
            <w:tcW w:w="930" w:type="dxa"/>
          </w:tcPr>
          <w:p>
            <w:pPr>
              <w:snapToGrid w:val="0"/>
              <w:spacing w:line="336" w:lineRule="auto"/>
              <w:ind w:right="6" w:firstLine="0" w:firstLineChars="0"/>
              <w:rPr>
                <w:rFonts w:ascii="仿宋_GB2312"/>
                <w:b/>
                <w:bCs/>
                <w:sz w:val="24"/>
                <w:szCs w:val="24"/>
              </w:rPr>
            </w:pPr>
          </w:p>
        </w:tc>
        <w:tc>
          <w:tcPr>
            <w:tcW w:w="1035" w:type="dxa"/>
            <w:vAlign w:val="center"/>
          </w:tcPr>
          <w:p>
            <w:pPr>
              <w:snapToGrid w:val="0"/>
              <w:spacing w:line="336" w:lineRule="auto"/>
              <w:ind w:right="6" w:firstLine="0" w:firstLineChars="0"/>
              <w:rPr>
                <w:rFonts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pPr>
              <w:snapToGrid w:val="0"/>
              <w:spacing w:line="336" w:lineRule="auto"/>
              <w:ind w:right="6" w:firstLine="0" w:firstLineChars="0"/>
              <w:rPr>
                <w:rFonts w:ascii="仿宋_GB2312"/>
                <w:b/>
                <w:bCs/>
                <w:sz w:val="24"/>
                <w:szCs w:val="24"/>
              </w:rPr>
            </w:pPr>
          </w:p>
        </w:tc>
        <w:tc>
          <w:tcPr>
            <w:tcW w:w="1896" w:type="dxa"/>
            <w:vAlign w:val="center"/>
          </w:tcPr>
          <w:p>
            <w:pPr>
              <w:snapToGrid w:val="0"/>
              <w:spacing w:line="336" w:lineRule="auto"/>
              <w:ind w:right="6" w:firstLine="0" w:firstLineChars="0"/>
              <w:rPr>
                <w:rFonts w:ascii="仿宋_GB2312"/>
                <w:b/>
                <w:bCs/>
                <w:sz w:val="24"/>
                <w:szCs w:val="24"/>
              </w:rPr>
            </w:pPr>
          </w:p>
        </w:tc>
        <w:tc>
          <w:tcPr>
            <w:tcW w:w="1573" w:type="dxa"/>
            <w:vAlign w:val="center"/>
          </w:tcPr>
          <w:p>
            <w:pPr>
              <w:snapToGrid w:val="0"/>
              <w:spacing w:line="336" w:lineRule="auto"/>
              <w:ind w:right="6" w:firstLine="0" w:firstLineChars="0"/>
              <w:rPr>
                <w:rFonts w:ascii="仿宋_GB2312"/>
                <w:b/>
                <w:bCs/>
                <w:sz w:val="24"/>
                <w:szCs w:val="24"/>
              </w:rPr>
            </w:pPr>
          </w:p>
        </w:tc>
        <w:tc>
          <w:tcPr>
            <w:tcW w:w="1053" w:type="dxa"/>
            <w:vAlign w:val="center"/>
          </w:tcPr>
          <w:p>
            <w:pPr>
              <w:snapToGrid w:val="0"/>
              <w:spacing w:line="336" w:lineRule="auto"/>
              <w:ind w:right="6" w:firstLine="0" w:firstLineChars="0"/>
              <w:rPr>
                <w:rFonts w:ascii="仿宋_GB2312"/>
                <w:b/>
                <w:bCs/>
                <w:sz w:val="24"/>
                <w:szCs w:val="24"/>
              </w:rPr>
            </w:pPr>
          </w:p>
        </w:tc>
        <w:tc>
          <w:tcPr>
            <w:tcW w:w="1080" w:type="dxa"/>
            <w:vAlign w:val="center"/>
          </w:tcPr>
          <w:p>
            <w:pPr>
              <w:snapToGrid w:val="0"/>
              <w:spacing w:line="336" w:lineRule="auto"/>
              <w:ind w:right="6" w:firstLine="0" w:firstLineChars="0"/>
              <w:rPr>
                <w:rFonts w:ascii="仿宋_GB2312"/>
                <w:b/>
                <w:bCs/>
                <w:sz w:val="24"/>
                <w:szCs w:val="24"/>
              </w:rPr>
            </w:pPr>
          </w:p>
        </w:tc>
        <w:tc>
          <w:tcPr>
            <w:tcW w:w="990" w:type="dxa"/>
            <w:vAlign w:val="center"/>
          </w:tcPr>
          <w:p>
            <w:pPr>
              <w:snapToGrid w:val="0"/>
              <w:spacing w:line="336" w:lineRule="auto"/>
              <w:ind w:right="6" w:firstLine="0" w:firstLineChars="0"/>
              <w:rPr>
                <w:rFonts w:ascii="仿宋_GB2312"/>
                <w:b/>
                <w:bCs/>
                <w:sz w:val="24"/>
                <w:szCs w:val="24"/>
              </w:rPr>
            </w:pPr>
          </w:p>
        </w:tc>
        <w:tc>
          <w:tcPr>
            <w:tcW w:w="1035" w:type="dxa"/>
            <w:vAlign w:val="center"/>
          </w:tcPr>
          <w:p>
            <w:pPr>
              <w:snapToGrid w:val="0"/>
              <w:spacing w:line="336" w:lineRule="auto"/>
              <w:ind w:right="6" w:firstLine="0" w:firstLineChars="0"/>
              <w:rPr>
                <w:rFonts w:ascii="仿宋_GB2312"/>
                <w:b/>
                <w:bCs/>
                <w:sz w:val="24"/>
                <w:szCs w:val="24"/>
              </w:rPr>
            </w:pPr>
          </w:p>
        </w:tc>
        <w:tc>
          <w:tcPr>
            <w:tcW w:w="930" w:type="dxa"/>
          </w:tcPr>
          <w:p>
            <w:pPr>
              <w:snapToGrid w:val="0"/>
              <w:spacing w:line="336" w:lineRule="auto"/>
              <w:ind w:right="6" w:firstLine="0" w:firstLineChars="0"/>
              <w:rPr>
                <w:rFonts w:ascii="仿宋_GB2312"/>
                <w:b/>
                <w:bCs/>
                <w:sz w:val="24"/>
                <w:szCs w:val="24"/>
              </w:rPr>
            </w:pPr>
          </w:p>
        </w:tc>
        <w:tc>
          <w:tcPr>
            <w:tcW w:w="1035" w:type="dxa"/>
            <w:vAlign w:val="center"/>
          </w:tcPr>
          <w:p>
            <w:pPr>
              <w:snapToGrid w:val="0"/>
              <w:spacing w:line="336" w:lineRule="auto"/>
              <w:ind w:right="6" w:firstLine="0" w:firstLineChars="0"/>
              <w:rPr>
                <w:rFonts w:ascii="仿宋_GB2312"/>
                <w:b/>
                <w:bCs/>
                <w:sz w:val="24"/>
                <w:szCs w:val="24"/>
              </w:rPr>
            </w:pPr>
          </w:p>
        </w:tc>
      </w:tr>
    </w:tbl>
    <w:p>
      <w:pPr>
        <w:widowControl/>
        <w:ind w:firstLine="0" w:firstLineChars="0"/>
        <w:jc w:val="left"/>
        <w:rPr>
          <w:rFonts w:ascii="黑体" w:eastAsia="黑体"/>
        </w:rPr>
      </w:pPr>
    </w:p>
    <w:p>
      <w:pPr>
        <w:widowControl/>
        <w:ind w:firstLine="0" w:firstLineChars="0"/>
        <w:jc w:val="left"/>
        <w:rPr>
          <w:rFonts w:ascii="黑体" w:eastAsia="黑体"/>
        </w:rPr>
      </w:pPr>
      <w:r>
        <w:rPr>
          <w:rFonts w:hint="eastAsia" w:ascii="黑体" w:eastAsia="黑体"/>
        </w:rPr>
        <w:t>六、获得主要科研学术奖励情况（8项内，含入选人才项目情况，需附证明材料）</w:t>
      </w:r>
    </w:p>
    <w:tbl>
      <w:tblPr>
        <w:tblStyle w:val="13"/>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66"/>
        <w:gridCol w:w="2292"/>
        <w:gridCol w:w="1188"/>
        <w:gridCol w:w="1040"/>
        <w:gridCol w:w="110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94" w:type="dxa"/>
            <w:vAlign w:val="center"/>
          </w:tcPr>
          <w:p>
            <w:pPr>
              <w:snapToGrid w:val="0"/>
              <w:ind w:right="6" w:firstLine="0" w:firstLineChars="0"/>
              <w:jc w:val="center"/>
              <w:rPr>
                <w:rFonts w:ascii="仿宋_GB2312"/>
                <w:bCs/>
                <w:sz w:val="24"/>
                <w:szCs w:val="24"/>
              </w:rPr>
            </w:pPr>
            <w:r>
              <w:rPr>
                <w:rFonts w:hint="eastAsia" w:ascii="仿宋_GB2312"/>
                <w:bCs/>
                <w:sz w:val="24"/>
                <w:szCs w:val="24"/>
              </w:rPr>
              <w:t>序号</w:t>
            </w:r>
          </w:p>
        </w:tc>
        <w:tc>
          <w:tcPr>
            <w:tcW w:w="2366" w:type="dxa"/>
            <w:vAlign w:val="center"/>
          </w:tcPr>
          <w:p>
            <w:pPr>
              <w:snapToGrid w:val="0"/>
              <w:spacing w:line="336" w:lineRule="auto"/>
              <w:ind w:right="6" w:firstLine="0" w:firstLineChars="0"/>
              <w:jc w:val="center"/>
              <w:rPr>
                <w:rFonts w:ascii="仿宋_GB2312"/>
                <w:bCs/>
                <w:sz w:val="24"/>
                <w:szCs w:val="24"/>
              </w:rPr>
            </w:pPr>
            <w:r>
              <w:rPr>
                <w:rFonts w:hint="eastAsia" w:ascii="仿宋_GB2312"/>
                <w:bCs/>
                <w:sz w:val="24"/>
                <w:szCs w:val="24"/>
              </w:rPr>
              <w:t>获奖项目名称</w:t>
            </w:r>
          </w:p>
        </w:tc>
        <w:tc>
          <w:tcPr>
            <w:tcW w:w="2292" w:type="dxa"/>
            <w:vAlign w:val="center"/>
          </w:tcPr>
          <w:p>
            <w:pPr>
              <w:snapToGrid w:val="0"/>
              <w:spacing w:line="336" w:lineRule="auto"/>
              <w:ind w:right="6" w:firstLine="0" w:firstLineChars="0"/>
              <w:jc w:val="center"/>
              <w:rPr>
                <w:rFonts w:ascii="仿宋_GB2312"/>
                <w:bCs/>
                <w:sz w:val="24"/>
                <w:szCs w:val="24"/>
              </w:rPr>
            </w:pPr>
            <w:r>
              <w:rPr>
                <w:rFonts w:hint="eastAsia" w:ascii="仿宋_GB2312"/>
                <w:bCs/>
                <w:sz w:val="24"/>
                <w:szCs w:val="24"/>
              </w:rPr>
              <w:t>奖励名称</w:t>
            </w:r>
          </w:p>
        </w:tc>
        <w:tc>
          <w:tcPr>
            <w:tcW w:w="1188" w:type="dxa"/>
            <w:vAlign w:val="center"/>
          </w:tcPr>
          <w:p>
            <w:pPr>
              <w:snapToGrid w:val="0"/>
              <w:spacing w:line="336" w:lineRule="auto"/>
              <w:ind w:right="6" w:firstLine="0" w:firstLineChars="0"/>
              <w:jc w:val="center"/>
              <w:rPr>
                <w:rFonts w:ascii="仿宋_GB2312"/>
                <w:bCs/>
                <w:sz w:val="24"/>
                <w:szCs w:val="24"/>
              </w:rPr>
            </w:pPr>
            <w:r>
              <w:rPr>
                <w:rFonts w:hint="eastAsia" w:ascii="仿宋_GB2312"/>
                <w:bCs/>
                <w:sz w:val="24"/>
                <w:szCs w:val="24"/>
              </w:rPr>
              <w:t>级</w:t>
            </w:r>
            <w:r>
              <w:rPr>
                <w:rFonts w:ascii="仿宋_GB2312"/>
                <w:bCs/>
                <w:sz w:val="24"/>
                <w:szCs w:val="24"/>
              </w:rPr>
              <w:t xml:space="preserve"> </w:t>
            </w:r>
            <w:r>
              <w:rPr>
                <w:rFonts w:hint="eastAsia" w:ascii="仿宋_GB2312"/>
                <w:bCs/>
                <w:sz w:val="24"/>
                <w:szCs w:val="24"/>
              </w:rPr>
              <w:t>别</w:t>
            </w:r>
          </w:p>
        </w:tc>
        <w:tc>
          <w:tcPr>
            <w:tcW w:w="1040" w:type="dxa"/>
            <w:vAlign w:val="center"/>
          </w:tcPr>
          <w:p>
            <w:pPr>
              <w:snapToGrid w:val="0"/>
              <w:spacing w:line="336" w:lineRule="auto"/>
              <w:ind w:right="6" w:firstLine="0" w:firstLineChars="0"/>
              <w:jc w:val="center"/>
              <w:rPr>
                <w:rFonts w:ascii="仿宋_GB2312"/>
                <w:bCs/>
                <w:sz w:val="24"/>
                <w:szCs w:val="24"/>
              </w:rPr>
            </w:pPr>
            <w:r>
              <w:rPr>
                <w:rFonts w:hint="eastAsia" w:ascii="仿宋_GB2312"/>
                <w:bCs/>
                <w:sz w:val="24"/>
                <w:szCs w:val="24"/>
              </w:rPr>
              <w:t>排</w:t>
            </w:r>
            <w:r>
              <w:rPr>
                <w:rFonts w:ascii="仿宋_GB2312"/>
                <w:bCs/>
                <w:sz w:val="24"/>
                <w:szCs w:val="24"/>
              </w:rPr>
              <w:t xml:space="preserve"> </w:t>
            </w:r>
            <w:r>
              <w:rPr>
                <w:rFonts w:hint="eastAsia" w:ascii="仿宋_GB2312"/>
                <w:bCs/>
                <w:sz w:val="24"/>
                <w:szCs w:val="24"/>
              </w:rPr>
              <w:t>名</w:t>
            </w:r>
          </w:p>
        </w:tc>
        <w:tc>
          <w:tcPr>
            <w:tcW w:w="1108" w:type="dxa"/>
            <w:vAlign w:val="center"/>
          </w:tcPr>
          <w:p>
            <w:pPr>
              <w:snapToGrid w:val="0"/>
              <w:ind w:right="6" w:firstLine="0" w:firstLineChars="0"/>
              <w:jc w:val="center"/>
              <w:rPr>
                <w:rFonts w:ascii="仿宋_GB2312"/>
                <w:bCs/>
                <w:sz w:val="24"/>
                <w:szCs w:val="24"/>
              </w:rPr>
            </w:pPr>
            <w:r>
              <w:rPr>
                <w:rFonts w:hint="eastAsia" w:ascii="仿宋_GB2312"/>
                <w:bCs/>
                <w:sz w:val="24"/>
                <w:szCs w:val="24"/>
              </w:rPr>
              <w:t>授予</w:t>
            </w:r>
          </w:p>
          <w:p>
            <w:pPr>
              <w:snapToGrid w:val="0"/>
              <w:ind w:right="6" w:firstLine="0" w:firstLineChars="0"/>
              <w:jc w:val="center"/>
              <w:rPr>
                <w:rFonts w:ascii="仿宋_GB2312"/>
                <w:bCs/>
                <w:sz w:val="24"/>
                <w:szCs w:val="24"/>
              </w:rPr>
            </w:pPr>
            <w:r>
              <w:rPr>
                <w:rFonts w:hint="eastAsia" w:ascii="仿宋_GB2312"/>
                <w:bCs/>
                <w:sz w:val="24"/>
                <w:szCs w:val="24"/>
              </w:rPr>
              <w:t>机构</w:t>
            </w:r>
          </w:p>
        </w:tc>
        <w:tc>
          <w:tcPr>
            <w:tcW w:w="1008" w:type="dxa"/>
            <w:vAlign w:val="center"/>
          </w:tcPr>
          <w:p>
            <w:pPr>
              <w:snapToGrid w:val="0"/>
              <w:ind w:right="6" w:firstLine="0" w:firstLineChars="0"/>
              <w:jc w:val="center"/>
              <w:rPr>
                <w:rFonts w:ascii="仿宋_GB2312"/>
                <w:bCs/>
                <w:sz w:val="24"/>
                <w:szCs w:val="24"/>
              </w:rPr>
            </w:pPr>
            <w:r>
              <w:rPr>
                <w:rFonts w:hint="eastAsia" w:ascii="仿宋_GB2312"/>
                <w:bCs/>
                <w:sz w:val="24"/>
                <w:szCs w:val="24"/>
              </w:rPr>
              <w:t>获奖</w:t>
            </w:r>
          </w:p>
          <w:p>
            <w:pPr>
              <w:snapToGrid w:val="0"/>
              <w:ind w:right="6" w:firstLine="0" w:firstLineChars="0"/>
              <w:jc w:val="center"/>
              <w:rPr>
                <w:rFonts w:ascii="仿宋_GB2312"/>
                <w:bCs/>
                <w:sz w:val="24"/>
                <w:szCs w:val="24"/>
              </w:rPr>
            </w:pPr>
            <w:r>
              <w:rPr>
                <w:rFonts w:hint="eastAsia" w:ascii="仿宋_GB2312"/>
                <w:bCs/>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94" w:type="dxa"/>
            <w:vAlign w:val="center"/>
          </w:tcPr>
          <w:p>
            <w:pPr>
              <w:snapToGrid w:val="0"/>
              <w:spacing w:line="336" w:lineRule="auto"/>
              <w:ind w:right="6" w:firstLine="0" w:firstLineChars="0"/>
              <w:rPr>
                <w:rFonts w:ascii="仿宋_GB2312"/>
                <w:sz w:val="24"/>
                <w:szCs w:val="24"/>
              </w:rPr>
            </w:pPr>
          </w:p>
        </w:tc>
        <w:tc>
          <w:tcPr>
            <w:tcW w:w="2366" w:type="dxa"/>
            <w:vAlign w:val="center"/>
          </w:tcPr>
          <w:p>
            <w:pPr>
              <w:snapToGrid w:val="0"/>
              <w:spacing w:line="336" w:lineRule="auto"/>
              <w:ind w:right="6" w:firstLine="0" w:firstLineChars="0"/>
              <w:rPr>
                <w:rFonts w:ascii="仿宋_GB2312"/>
                <w:sz w:val="24"/>
                <w:szCs w:val="24"/>
              </w:rPr>
            </w:pPr>
          </w:p>
        </w:tc>
        <w:tc>
          <w:tcPr>
            <w:tcW w:w="2292" w:type="dxa"/>
            <w:vAlign w:val="center"/>
          </w:tcPr>
          <w:p>
            <w:pPr>
              <w:snapToGrid w:val="0"/>
              <w:spacing w:line="336" w:lineRule="auto"/>
              <w:ind w:right="6" w:firstLine="0" w:firstLineChars="0"/>
              <w:rPr>
                <w:rFonts w:ascii="仿宋_GB2312"/>
                <w:sz w:val="24"/>
                <w:szCs w:val="24"/>
              </w:rPr>
            </w:pPr>
          </w:p>
        </w:tc>
        <w:tc>
          <w:tcPr>
            <w:tcW w:w="1188" w:type="dxa"/>
            <w:vAlign w:val="center"/>
          </w:tcPr>
          <w:p>
            <w:pPr>
              <w:snapToGrid w:val="0"/>
              <w:spacing w:line="360" w:lineRule="exact"/>
              <w:ind w:right="6" w:firstLine="0" w:firstLineChars="0"/>
              <w:rPr>
                <w:rFonts w:ascii="仿宋_GB2312"/>
                <w:sz w:val="24"/>
                <w:szCs w:val="24"/>
              </w:rPr>
            </w:pPr>
          </w:p>
        </w:tc>
        <w:tc>
          <w:tcPr>
            <w:tcW w:w="1040" w:type="dxa"/>
            <w:vAlign w:val="center"/>
          </w:tcPr>
          <w:p>
            <w:pPr>
              <w:snapToGrid w:val="0"/>
              <w:spacing w:line="360" w:lineRule="exact"/>
              <w:ind w:right="6" w:firstLine="0" w:firstLineChars="0"/>
              <w:rPr>
                <w:rFonts w:ascii="仿宋_GB2312"/>
                <w:sz w:val="24"/>
                <w:szCs w:val="24"/>
              </w:rPr>
            </w:pPr>
          </w:p>
        </w:tc>
        <w:tc>
          <w:tcPr>
            <w:tcW w:w="1108" w:type="dxa"/>
            <w:vAlign w:val="center"/>
          </w:tcPr>
          <w:p>
            <w:pPr>
              <w:snapToGrid w:val="0"/>
              <w:spacing w:line="336" w:lineRule="auto"/>
              <w:ind w:right="6" w:firstLine="0" w:firstLineChars="0"/>
              <w:rPr>
                <w:rFonts w:ascii="仿宋_GB2312"/>
                <w:sz w:val="24"/>
                <w:szCs w:val="24"/>
              </w:rPr>
            </w:pPr>
          </w:p>
        </w:tc>
        <w:tc>
          <w:tcPr>
            <w:tcW w:w="1008" w:type="dxa"/>
            <w:vAlign w:val="center"/>
          </w:tcPr>
          <w:p>
            <w:pPr>
              <w:snapToGrid w:val="0"/>
              <w:spacing w:line="336" w:lineRule="auto"/>
              <w:ind w:right="6" w:firstLine="0" w:firstLineChars="0"/>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94" w:type="dxa"/>
            <w:vAlign w:val="center"/>
          </w:tcPr>
          <w:p>
            <w:pPr>
              <w:snapToGrid w:val="0"/>
              <w:spacing w:line="336" w:lineRule="auto"/>
              <w:ind w:right="6" w:firstLine="0" w:firstLineChars="0"/>
              <w:rPr>
                <w:rFonts w:ascii="仿宋_GB2312"/>
                <w:sz w:val="24"/>
                <w:szCs w:val="24"/>
              </w:rPr>
            </w:pPr>
          </w:p>
        </w:tc>
        <w:tc>
          <w:tcPr>
            <w:tcW w:w="2366" w:type="dxa"/>
            <w:vAlign w:val="center"/>
          </w:tcPr>
          <w:p>
            <w:pPr>
              <w:snapToGrid w:val="0"/>
              <w:spacing w:line="336" w:lineRule="auto"/>
              <w:ind w:right="6" w:firstLine="0" w:firstLineChars="0"/>
              <w:rPr>
                <w:rFonts w:ascii="仿宋_GB2312"/>
                <w:sz w:val="24"/>
                <w:szCs w:val="24"/>
              </w:rPr>
            </w:pPr>
          </w:p>
        </w:tc>
        <w:tc>
          <w:tcPr>
            <w:tcW w:w="2292" w:type="dxa"/>
            <w:vAlign w:val="center"/>
          </w:tcPr>
          <w:p>
            <w:pPr>
              <w:snapToGrid w:val="0"/>
              <w:spacing w:line="336" w:lineRule="auto"/>
              <w:ind w:right="6" w:firstLine="0" w:firstLineChars="0"/>
              <w:rPr>
                <w:rFonts w:ascii="仿宋_GB2312"/>
                <w:sz w:val="24"/>
                <w:szCs w:val="24"/>
              </w:rPr>
            </w:pPr>
          </w:p>
        </w:tc>
        <w:tc>
          <w:tcPr>
            <w:tcW w:w="1188" w:type="dxa"/>
            <w:vAlign w:val="center"/>
          </w:tcPr>
          <w:p>
            <w:pPr>
              <w:snapToGrid w:val="0"/>
              <w:spacing w:line="360" w:lineRule="exact"/>
              <w:ind w:right="6" w:firstLine="0" w:firstLineChars="0"/>
              <w:rPr>
                <w:rFonts w:ascii="仿宋_GB2312"/>
                <w:sz w:val="24"/>
                <w:szCs w:val="24"/>
              </w:rPr>
            </w:pPr>
          </w:p>
        </w:tc>
        <w:tc>
          <w:tcPr>
            <w:tcW w:w="1040" w:type="dxa"/>
            <w:vAlign w:val="center"/>
          </w:tcPr>
          <w:p>
            <w:pPr>
              <w:snapToGrid w:val="0"/>
              <w:spacing w:line="360" w:lineRule="exact"/>
              <w:ind w:right="6" w:firstLine="0" w:firstLineChars="0"/>
              <w:rPr>
                <w:rFonts w:ascii="仿宋_GB2312"/>
                <w:sz w:val="24"/>
                <w:szCs w:val="24"/>
              </w:rPr>
            </w:pPr>
          </w:p>
        </w:tc>
        <w:tc>
          <w:tcPr>
            <w:tcW w:w="1108" w:type="dxa"/>
            <w:vAlign w:val="center"/>
          </w:tcPr>
          <w:p>
            <w:pPr>
              <w:snapToGrid w:val="0"/>
              <w:spacing w:line="336" w:lineRule="auto"/>
              <w:ind w:right="6" w:firstLine="0" w:firstLineChars="0"/>
              <w:rPr>
                <w:rFonts w:ascii="仿宋_GB2312"/>
                <w:sz w:val="24"/>
                <w:szCs w:val="24"/>
              </w:rPr>
            </w:pPr>
          </w:p>
        </w:tc>
        <w:tc>
          <w:tcPr>
            <w:tcW w:w="1008" w:type="dxa"/>
            <w:vAlign w:val="center"/>
          </w:tcPr>
          <w:p>
            <w:pPr>
              <w:snapToGrid w:val="0"/>
              <w:spacing w:line="336" w:lineRule="auto"/>
              <w:ind w:right="6" w:firstLine="0" w:firstLineChars="0"/>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94" w:type="dxa"/>
            <w:vAlign w:val="center"/>
          </w:tcPr>
          <w:p>
            <w:pPr>
              <w:snapToGrid w:val="0"/>
              <w:spacing w:line="336" w:lineRule="auto"/>
              <w:ind w:right="6" w:firstLine="0" w:firstLineChars="0"/>
              <w:rPr>
                <w:rFonts w:ascii="仿宋_GB2312"/>
                <w:sz w:val="24"/>
                <w:szCs w:val="24"/>
              </w:rPr>
            </w:pPr>
          </w:p>
        </w:tc>
        <w:tc>
          <w:tcPr>
            <w:tcW w:w="2366" w:type="dxa"/>
            <w:vAlign w:val="center"/>
          </w:tcPr>
          <w:p>
            <w:pPr>
              <w:snapToGrid w:val="0"/>
              <w:spacing w:line="336" w:lineRule="auto"/>
              <w:ind w:right="6" w:firstLine="0" w:firstLineChars="0"/>
              <w:rPr>
                <w:rFonts w:ascii="仿宋_GB2312"/>
                <w:sz w:val="24"/>
                <w:szCs w:val="24"/>
              </w:rPr>
            </w:pPr>
          </w:p>
        </w:tc>
        <w:tc>
          <w:tcPr>
            <w:tcW w:w="2292" w:type="dxa"/>
            <w:vAlign w:val="center"/>
          </w:tcPr>
          <w:p>
            <w:pPr>
              <w:snapToGrid w:val="0"/>
              <w:spacing w:line="336" w:lineRule="auto"/>
              <w:ind w:right="6" w:firstLine="0" w:firstLineChars="0"/>
              <w:rPr>
                <w:rFonts w:ascii="仿宋_GB2312"/>
                <w:sz w:val="24"/>
                <w:szCs w:val="24"/>
              </w:rPr>
            </w:pPr>
          </w:p>
        </w:tc>
        <w:tc>
          <w:tcPr>
            <w:tcW w:w="1188" w:type="dxa"/>
            <w:vAlign w:val="center"/>
          </w:tcPr>
          <w:p>
            <w:pPr>
              <w:snapToGrid w:val="0"/>
              <w:spacing w:line="360" w:lineRule="exact"/>
              <w:ind w:right="6" w:firstLine="0" w:firstLineChars="0"/>
              <w:rPr>
                <w:rFonts w:ascii="仿宋_GB2312"/>
                <w:sz w:val="24"/>
                <w:szCs w:val="24"/>
              </w:rPr>
            </w:pPr>
          </w:p>
        </w:tc>
        <w:tc>
          <w:tcPr>
            <w:tcW w:w="1040" w:type="dxa"/>
            <w:vAlign w:val="center"/>
          </w:tcPr>
          <w:p>
            <w:pPr>
              <w:snapToGrid w:val="0"/>
              <w:spacing w:line="360" w:lineRule="exact"/>
              <w:ind w:right="6" w:firstLine="0" w:firstLineChars="0"/>
              <w:rPr>
                <w:rFonts w:ascii="仿宋_GB2312"/>
                <w:sz w:val="24"/>
                <w:szCs w:val="24"/>
              </w:rPr>
            </w:pPr>
          </w:p>
        </w:tc>
        <w:tc>
          <w:tcPr>
            <w:tcW w:w="1108" w:type="dxa"/>
            <w:vAlign w:val="center"/>
          </w:tcPr>
          <w:p>
            <w:pPr>
              <w:snapToGrid w:val="0"/>
              <w:spacing w:line="336" w:lineRule="auto"/>
              <w:ind w:right="6" w:firstLine="0" w:firstLineChars="0"/>
              <w:rPr>
                <w:rFonts w:ascii="仿宋_GB2312"/>
                <w:sz w:val="24"/>
                <w:szCs w:val="24"/>
              </w:rPr>
            </w:pPr>
          </w:p>
        </w:tc>
        <w:tc>
          <w:tcPr>
            <w:tcW w:w="1008" w:type="dxa"/>
            <w:vAlign w:val="center"/>
          </w:tcPr>
          <w:p>
            <w:pPr>
              <w:snapToGrid w:val="0"/>
              <w:spacing w:line="336" w:lineRule="auto"/>
              <w:ind w:right="6" w:firstLine="0" w:firstLineChars="0"/>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94" w:type="dxa"/>
            <w:vAlign w:val="center"/>
          </w:tcPr>
          <w:p>
            <w:pPr>
              <w:snapToGrid w:val="0"/>
              <w:spacing w:line="336" w:lineRule="auto"/>
              <w:ind w:right="6" w:firstLine="0" w:firstLineChars="0"/>
              <w:rPr>
                <w:rFonts w:ascii="仿宋_GB2312"/>
                <w:sz w:val="24"/>
                <w:szCs w:val="24"/>
              </w:rPr>
            </w:pPr>
          </w:p>
        </w:tc>
        <w:tc>
          <w:tcPr>
            <w:tcW w:w="2366" w:type="dxa"/>
            <w:vAlign w:val="center"/>
          </w:tcPr>
          <w:p>
            <w:pPr>
              <w:snapToGrid w:val="0"/>
              <w:spacing w:line="336" w:lineRule="auto"/>
              <w:ind w:right="6" w:firstLine="0" w:firstLineChars="0"/>
              <w:rPr>
                <w:rFonts w:ascii="仿宋_GB2312"/>
                <w:sz w:val="24"/>
                <w:szCs w:val="24"/>
              </w:rPr>
            </w:pPr>
          </w:p>
        </w:tc>
        <w:tc>
          <w:tcPr>
            <w:tcW w:w="2292" w:type="dxa"/>
            <w:vAlign w:val="center"/>
          </w:tcPr>
          <w:p>
            <w:pPr>
              <w:snapToGrid w:val="0"/>
              <w:spacing w:line="336" w:lineRule="auto"/>
              <w:ind w:right="6" w:firstLine="0" w:firstLineChars="0"/>
              <w:rPr>
                <w:rFonts w:ascii="仿宋_GB2312"/>
                <w:sz w:val="24"/>
                <w:szCs w:val="24"/>
              </w:rPr>
            </w:pPr>
          </w:p>
        </w:tc>
        <w:tc>
          <w:tcPr>
            <w:tcW w:w="1188" w:type="dxa"/>
            <w:vAlign w:val="center"/>
          </w:tcPr>
          <w:p>
            <w:pPr>
              <w:snapToGrid w:val="0"/>
              <w:spacing w:line="360" w:lineRule="exact"/>
              <w:ind w:right="6" w:firstLine="0" w:firstLineChars="0"/>
              <w:rPr>
                <w:rFonts w:ascii="仿宋_GB2312"/>
                <w:sz w:val="24"/>
                <w:szCs w:val="24"/>
              </w:rPr>
            </w:pPr>
          </w:p>
        </w:tc>
        <w:tc>
          <w:tcPr>
            <w:tcW w:w="1040" w:type="dxa"/>
            <w:vAlign w:val="center"/>
          </w:tcPr>
          <w:p>
            <w:pPr>
              <w:snapToGrid w:val="0"/>
              <w:spacing w:line="360" w:lineRule="exact"/>
              <w:ind w:right="6" w:firstLine="0" w:firstLineChars="0"/>
              <w:rPr>
                <w:rFonts w:ascii="仿宋_GB2312"/>
                <w:sz w:val="24"/>
                <w:szCs w:val="24"/>
              </w:rPr>
            </w:pPr>
          </w:p>
        </w:tc>
        <w:tc>
          <w:tcPr>
            <w:tcW w:w="1108" w:type="dxa"/>
            <w:vAlign w:val="center"/>
          </w:tcPr>
          <w:p>
            <w:pPr>
              <w:snapToGrid w:val="0"/>
              <w:spacing w:line="336" w:lineRule="auto"/>
              <w:ind w:right="6" w:firstLine="0" w:firstLineChars="0"/>
              <w:rPr>
                <w:rFonts w:ascii="仿宋_GB2312"/>
                <w:sz w:val="24"/>
                <w:szCs w:val="24"/>
              </w:rPr>
            </w:pPr>
          </w:p>
        </w:tc>
        <w:tc>
          <w:tcPr>
            <w:tcW w:w="1008" w:type="dxa"/>
            <w:vAlign w:val="center"/>
          </w:tcPr>
          <w:p>
            <w:pPr>
              <w:snapToGrid w:val="0"/>
              <w:spacing w:line="336" w:lineRule="auto"/>
              <w:ind w:right="6" w:firstLine="0" w:firstLineChars="0"/>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94" w:type="dxa"/>
            <w:vAlign w:val="center"/>
          </w:tcPr>
          <w:p>
            <w:pPr>
              <w:snapToGrid w:val="0"/>
              <w:spacing w:line="336" w:lineRule="auto"/>
              <w:ind w:right="6" w:firstLine="0" w:firstLineChars="0"/>
              <w:rPr>
                <w:rFonts w:ascii="仿宋_GB2312"/>
                <w:sz w:val="24"/>
                <w:szCs w:val="24"/>
              </w:rPr>
            </w:pPr>
          </w:p>
        </w:tc>
        <w:tc>
          <w:tcPr>
            <w:tcW w:w="2366" w:type="dxa"/>
            <w:vAlign w:val="center"/>
          </w:tcPr>
          <w:p>
            <w:pPr>
              <w:snapToGrid w:val="0"/>
              <w:spacing w:line="336" w:lineRule="auto"/>
              <w:ind w:right="6" w:firstLine="0" w:firstLineChars="0"/>
              <w:rPr>
                <w:rFonts w:ascii="仿宋_GB2312"/>
                <w:sz w:val="24"/>
                <w:szCs w:val="24"/>
              </w:rPr>
            </w:pPr>
          </w:p>
        </w:tc>
        <w:tc>
          <w:tcPr>
            <w:tcW w:w="2292" w:type="dxa"/>
            <w:vAlign w:val="center"/>
          </w:tcPr>
          <w:p>
            <w:pPr>
              <w:snapToGrid w:val="0"/>
              <w:spacing w:line="336" w:lineRule="auto"/>
              <w:ind w:right="6" w:firstLine="0" w:firstLineChars="0"/>
              <w:rPr>
                <w:rFonts w:ascii="仿宋_GB2312"/>
                <w:sz w:val="24"/>
                <w:szCs w:val="24"/>
              </w:rPr>
            </w:pPr>
          </w:p>
        </w:tc>
        <w:tc>
          <w:tcPr>
            <w:tcW w:w="1188" w:type="dxa"/>
            <w:vAlign w:val="center"/>
          </w:tcPr>
          <w:p>
            <w:pPr>
              <w:snapToGrid w:val="0"/>
              <w:spacing w:line="360" w:lineRule="exact"/>
              <w:ind w:right="6" w:firstLine="0" w:firstLineChars="0"/>
              <w:rPr>
                <w:rFonts w:ascii="仿宋_GB2312"/>
                <w:sz w:val="24"/>
                <w:szCs w:val="24"/>
              </w:rPr>
            </w:pPr>
          </w:p>
        </w:tc>
        <w:tc>
          <w:tcPr>
            <w:tcW w:w="1040" w:type="dxa"/>
            <w:vAlign w:val="center"/>
          </w:tcPr>
          <w:p>
            <w:pPr>
              <w:snapToGrid w:val="0"/>
              <w:spacing w:line="360" w:lineRule="exact"/>
              <w:ind w:right="6" w:firstLine="0" w:firstLineChars="0"/>
              <w:rPr>
                <w:rFonts w:ascii="仿宋_GB2312"/>
                <w:sz w:val="24"/>
                <w:szCs w:val="24"/>
              </w:rPr>
            </w:pPr>
          </w:p>
        </w:tc>
        <w:tc>
          <w:tcPr>
            <w:tcW w:w="1108" w:type="dxa"/>
            <w:vAlign w:val="center"/>
          </w:tcPr>
          <w:p>
            <w:pPr>
              <w:snapToGrid w:val="0"/>
              <w:spacing w:line="336" w:lineRule="auto"/>
              <w:ind w:right="6" w:firstLine="0" w:firstLineChars="0"/>
              <w:rPr>
                <w:rFonts w:ascii="仿宋_GB2312"/>
                <w:sz w:val="24"/>
                <w:szCs w:val="24"/>
              </w:rPr>
            </w:pPr>
          </w:p>
        </w:tc>
        <w:tc>
          <w:tcPr>
            <w:tcW w:w="1008" w:type="dxa"/>
            <w:vAlign w:val="center"/>
          </w:tcPr>
          <w:p>
            <w:pPr>
              <w:snapToGrid w:val="0"/>
              <w:spacing w:line="336" w:lineRule="auto"/>
              <w:ind w:right="6" w:firstLine="0" w:firstLineChars="0"/>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94" w:type="dxa"/>
            <w:vAlign w:val="center"/>
          </w:tcPr>
          <w:p>
            <w:pPr>
              <w:snapToGrid w:val="0"/>
              <w:spacing w:line="336" w:lineRule="auto"/>
              <w:ind w:right="6" w:firstLine="0" w:firstLineChars="0"/>
              <w:rPr>
                <w:rFonts w:ascii="仿宋_GB2312"/>
                <w:sz w:val="24"/>
                <w:szCs w:val="24"/>
              </w:rPr>
            </w:pPr>
          </w:p>
        </w:tc>
        <w:tc>
          <w:tcPr>
            <w:tcW w:w="2366" w:type="dxa"/>
            <w:vAlign w:val="center"/>
          </w:tcPr>
          <w:p>
            <w:pPr>
              <w:snapToGrid w:val="0"/>
              <w:spacing w:line="336" w:lineRule="auto"/>
              <w:ind w:right="6" w:firstLine="0" w:firstLineChars="0"/>
              <w:rPr>
                <w:rFonts w:ascii="仿宋_GB2312"/>
                <w:sz w:val="24"/>
                <w:szCs w:val="24"/>
              </w:rPr>
            </w:pPr>
          </w:p>
        </w:tc>
        <w:tc>
          <w:tcPr>
            <w:tcW w:w="2292" w:type="dxa"/>
            <w:vAlign w:val="center"/>
          </w:tcPr>
          <w:p>
            <w:pPr>
              <w:snapToGrid w:val="0"/>
              <w:spacing w:line="336" w:lineRule="auto"/>
              <w:ind w:right="6" w:firstLine="0" w:firstLineChars="0"/>
              <w:rPr>
                <w:rFonts w:ascii="仿宋_GB2312"/>
                <w:sz w:val="24"/>
                <w:szCs w:val="24"/>
              </w:rPr>
            </w:pPr>
          </w:p>
        </w:tc>
        <w:tc>
          <w:tcPr>
            <w:tcW w:w="1188" w:type="dxa"/>
            <w:vAlign w:val="center"/>
          </w:tcPr>
          <w:p>
            <w:pPr>
              <w:snapToGrid w:val="0"/>
              <w:spacing w:line="360" w:lineRule="exact"/>
              <w:ind w:right="6" w:firstLine="0" w:firstLineChars="0"/>
              <w:rPr>
                <w:rFonts w:ascii="仿宋_GB2312"/>
                <w:sz w:val="24"/>
                <w:szCs w:val="24"/>
              </w:rPr>
            </w:pPr>
          </w:p>
        </w:tc>
        <w:tc>
          <w:tcPr>
            <w:tcW w:w="1040" w:type="dxa"/>
            <w:vAlign w:val="center"/>
          </w:tcPr>
          <w:p>
            <w:pPr>
              <w:snapToGrid w:val="0"/>
              <w:spacing w:line="360" w:lineRule="exact"/>
              <w:ind w:right="6" w:firstLine="0" w:firstLineChars="0"/>
              <w:rPr>
                <w:rFonts w:ascii="仿宋_GB2312"/>
                <w:sz w:val="24"/>
                <w:szCs w:val="24"/>
              </w:rPr>
            </w:pPr>
          </w:p>
        </w:tc>
        <w:tc>
          <w:tcPr>
            <w:tcW w:w="1108" w:type="dxa"/>
            <w:vAlign w:val="center"/>
          </w:tcPr>
          <w:p>
            <w:pPr>
              <w:snapToGrid w:val="0"/>
              <w:spacing w:line="336" w:lineRule="auto"/>
              <w:ind w:right="6" w:firstLine="0" w:firstLineChars="0"/>
              <w:rPr>
                <w:rFonts w:ascii="仿宋_GB2312"/>
                <w:sz w:val="24"/>
                <w:szCs w:val="24"/>
              </w:rPr>
            </w:pPr>
          </w:p>
        </w:tc>
        <w:tc>
          <w:tcPr>
            <w:tcW w:w="1008" w:type="dxa"/>
            <w:vAlign w:val="center"/>
          </w:tcPr>
          <w:p>
            <w:pPr>
              <w:snapToGrid w:val="0"/>
              <w:spacing w:line="336" w:lineRule="auto"/>
              <w:ind w:right="6" w:firstLine="0" w:firstLineChars="0"/>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94" w:type="dxa"/>
            <w:vAlign w:val="center"/>
          </w:tcPr>
          <w:p>
            <w:pPr>
              <w:snapToGrid w:val="0"/>
              <w:spacing w:line="336" w:lineRule="auto"/>
              <w:ind w:right="6" w:firstLine="0" w:firstLineChars="0"/>
              <w:rPr>
                <w:rFonts w:ascii="仿宋_GB2312"/>
                <w:sz w:val="24"/>
                <w:szCs w:val="24"/>
              </w:rPr>
            </w:pPr>
          </w:p>
        </w:tc>
        <w:tc>
          <w:tcPr>
            <w:tcW w:w="2366" w:type="dxa"/>
            <w:vAlign w:val="center"/>
          </w:tcPr>
          <w:p>
            <w:pPr>
              <w:snapToGrid w:val="0"/>
              <w:spacing w:line="336" w:lineRule="auto"/>
              <w:ind w:right="6" w:firstLine="0" w:firstLineChars="0"/>
              <w:rPr>
                <w:rFonts w:ascii="仿宋_GB2312"/>
                <w:sz w:val="24"/>
                <w:szCs w:val="24"/>
              </w:rPr>
            </w:pPr>
          </w:p>
        </w:tc>
        <w:tc>
          <w:tcPr>
            <w:tcW w:w="2292" w:type="dxa"/>
            <w:vAlign w:val="center"/>
          </w:tcPr>
          <w:p>
            <w:pPr>
              <w:snapToGrid w:val="0"/>
              <w:spacing w:line="336" w:lineRule="auto"/>
              <w:ind w:right="6" w:firstLine="0" w:firstLineChars="0"/>
              <w:rPr>
                <w:rFonts w:ascii="仿宋_GB2312"/>
                <w:sz w:val="24"/>
                <w:szCs w:val="24"/>
              </w:rPr>
            </w:pPr>
          </w:p>
        </w:tc>
        <w:tc>
          <w:tcPr>
            <w:tcW w:w="1188" w:type="dxa"/>
            <w:vAlign w:val="center"/>
          </w:tcPr>
          <w:p>
            <w:pPr>
              <w:snapToGrid w:val="0"/>
              <w:spacing w:line="360" w:lineRule="exact"/>
              <w:ind w:right="6" w:firstLine="0" w:firstLineChars="0"/>
              <w:rPr>
                <w:rFonts w:ascii="仿宋_GB2312"/>
                <w:sz w:val="24"/>
                <w:szCs w:val="24"/>
              </w:rPr>
            </w:pPr>
          </w:p>
        </w:tc>
        <w:tc>
          <w:tcPr>
            <w:tcW w:w="1040" w:type="dxa"/>
            <w:vAlign w:val="center"/>
          </w:tcPr>
          <w:p>
            <w:pPr>
              <w:snapToGrid w:val="0"/>
              <w:spacing w:line="360" w:lineRule="exact"/>
              <w:ind w:right="6" w:firstLine="0" w:firstLineChars="0"/>
              <w:rPr>
                <w:rFonts w:ascii="仿宋_GB2312"/>
                <w:sz w:val="24"/>
                <w:szCs w:val="24"/>
              </w:rPr>
            </w:pPr>
          </w:p>
        </w:tc>
        <w:tc>
          <w:tcPr>
            <w:tcW w:w="1108" w:type="dxa"/>
            <w:vAlign w:val="center"/>
          </w:tcPr>
          <w:p>
            <w:pPr>
              <w:snapToGrid w:val="0"/>
              <w:spacing w:line="336" w:lineRule="auto"/>
              <w:ind w:right="6" w:firstLine="0" w:firstLineChars="0"/>
              <w:rPr>
                <w:rFonts w:ascii="仿宋_GB2312"/>
                <w:sz w:val="24"/>
                <w:szCs w:val="24"/>
              </w:rPr>
            </w:pPr>
          </w:p>
        </w:tc>
        <w:tc>
          <w:tcPr>
            <w:tcW w:w="1008" w:type="dxa"/>
            <w:vAlign w:val="center"/>
          </w:tcPr>
          <w:p>
            <w:pPr>
              <w:snapToGrid w:val="0"/>
              <w:spacing w:line="336" w:lineRule="auto"/>
              <w:ind w:right="6" w:firstLine="0" w:firstLineChars="0"/>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94" w:type="dxa"/>
            <w:vAlign w:val="center"/>
          </w:tcPr>
          <w:p>
            <w:pPr>
              <w:snapToGrid w:val="0"/>
              <w:spacing w:line="336" w:lineRule="auto"/>
              <w:ind w:right="6" w:firstLine="0" w:firstLineChars="0"/>
              <w:rPr>
                <w:rFonts w:ascii="仿宋_GB2312"/>
                <w:sz w:val="24"/>
                <w:szCs w:val="24"/>
              </w:rPr>
            </w:pPr>
          </w:p>
        </w:tc>
        <w:tc>
          <w:tcPr>
            <w:tcW w:w="2366" w:type="dxa"/>
            <w:vAlign w:val="center"/>
          </w:tcPr>
          <w:p>
            <w:pPr>
              <w:snapToGrid w:val="0"/>
              <w:spacing w:line="336" w:lineRule="auto"/>
              <w:ind w:right="6" w:firstLine="0" w:firstLineChars="0"/>
              <w:rPr>
                <w:rFonts w:ascii="仿宋_GB2312"/>
                <w:sz w:val="24"/>
                <w:szCs w:val="24"/>
              </w:rPr>
            </w:pPr>
          </w:p>
        </w:tc>
        <w:tc>
          <w:tcPr>
            <w:tcW w:w="2292" w:type="dxa"/>
            <w:vAlign w:val="center"/>
          </w:tcPr>
          <w:p>
            <w:pPr>
              <w:snapToGrid w:val="0"/>
              <w:spacing w:line="336" w:lineRule="auto"/>
              <w:ind w:right="6" w:firstLine="0" w:firstLineChars="0"/>
              <w:rPr>
                <w:rFonts w:ascii="仿宋_GB2312"/>
                <w:sz w:val="24"/>
                <w:szCs w:val="24"/>
              </w:rPr>
            </w:pPr>
          </w:p>
        </w:tc>
        <w:tc>
          <w:tcPr>
            <w:tcW w:w="1188" w:type="dxa"/>
            <w:vAlign w:val="center"/>
          </w:tcPr>
          <w:p>
            <w:pPr>
              <w:snapToGrid w:val="0"/>
              <w:spacing w:line="360" w:lineRule="exact"/>
              <w:ind w:right="6" w:firstLine="0" w:firstLineChars="0"/>
              <w:rPr>
                <w:rFonts w:ascii="仿宋_GB2312"/>
                <w:sz w:val="24"/>
                <w:szCs w:val="24"/>
              </w:rPr>
            </w:pPr>
          </w:p>
        </w:tc>
        <w:tc>
          <w:tcPr>
            <w:tcW w:w="1040" w:type="dxa"/>
            <w:vAlign w:val="center"/>
          </w:tcPr>
          <w:p>
            <w:pPr>
              <w:snapToGrid w:val="0"/>
              <w:spacing w:line="360" w:lineRule="exact"/>
              <w:ind w:right="6" w:firstLine="0" w:firstLineChars="0"/>
              <w:rPr>
                <w:rFonts w:ascii="仿宋_GB2312"/>
                <w:sz w:val="24"/>
                <w:szCs w:val="24"/>
              </w:rPr>
            </w:pPr>
          </w:p>
        </w:tc>
        <w:tc>
          <w:tcPr>
            <w:tcW w:w="1108" w:type="dxa"/>
            <w:vAlign w:val="center"/>
          </w:tcPr>
          <w:p>
            <w:pPr>
              <w:snapToGrid w:val="0"/>
              <w:spacing w:line="336" w:lineRule="auto"/>
              <w:ind w:right="6" w:firstLine="0" w:firstLineChars="0"/>
              <w:rPr>
                <w:rFonts w:ascii="仿宋_GB2312"/>
                <w:sz w:val="24"/>
                <w:szCs w:val="24"/>
              </w:rPr>
            </w:pPr>
          </w:p>
        </w:tc>
        <w:tc>
          <w:tcPr>
            <w:tcW w:w="1008" w:type="dxa"/>
            <w:vAlign w:val="center"/>
          </w:tcPr>
          <w:p>
            <w:pPr>
              <w:snapToGrid w:val="0"/>
              <w:spacing w:line="336" w:lineRule="auto"/>
              <w:ind w:right="6" w:firstLine="0" w:firstLineChars="0"/>
              <w:rPr>
                <w:rFonts w:ascii="仿宋_GB2312"/>
                <w:bCs/>
                <w:sz w:val="24"/>
                <w:szCs w:val="24"/>
              </w:rPr>
            </w:pPr>
          </w:p>
        </w:tc>
      </w:tr>
    </w:tbl>
    <w:p>
      <w:pPr>
        <w:widowControl/>
        <w:spacing w:after="579" w:afterLines="100" w:line="400" w:lineRule="exact"/>
        <w:ind w:firstLine="0" w:firstLineChars="0"/>
        <w:jc w:val="left"/>
        <w:rPr>
          <w:rFonts w:ascii="黑体" w:hAnsi="华文仿宋" w:eastAsia="黑体"/>
        </w:rPr>
      </w:pPr>
    </w:p>
    <w:p>
      <w:pPr>
        <w:widowControl/>
        <w:spacing w:after="289" w:afterLines="50" w:line="400" w:lineRule="exact"/>
        <w:ind w:firstLine="0" w:firstLineChars="0"/>
        <w:jc w:val="left"/>
        <w:rPr>
          <w:rFonts w:ascii="黑体" w:hAnsi="华文仿宋" w:eastAsia="黑体"/>
        </w:rPr>
      </w:pPr>
      <w:r>
        <w:rPr>
          <w:rFonts w:hint="eastAsia" w:ascii="黑体" w:hAnsi="华文仿宋" w:eastAsia="黑体"/>
        </w:rPr>
        <w:t>七、重要专著情况（4项内，需附封面及必要页）</w:t>
      </w:r>
    </w:p>
    <w:tbl>
      <w:tblPr>
        <w:tblStyle w:val="13"/>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646"/>
        <w:gridCol w:w="2898"/>
        <w:gridCol w:w="1564"/>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04" w:type="dxa"/>
            <w:vAlign w:val="center"/>
          </w:tcPr>
          <w:p>
            <w:pPr>
              <w:snapToGrid w:val="0"/>
              <w:ind w:right="6" w:firstLine="0" w:firstLineChars="0"/>
              <w:jc w:val="center"/>
              <w:rPr>
                <w:rFonts w:ascii="仿宋_GB2312"/>
                <w:b/>
                <w:bCs/>
                <w:sz w:val="24"/>
                <w:szCs w:val="24"/>
              </w:rPr>
            </w:pPr>
            <w:r>
              <w:rPr>
                <w:rFonts w:hint="eastAsia" w:ascii="仿宋_GB2312"/>
                <w:bCs/>
                <w:sz w:val="24"/>
                <w:szCs w:val="24"/>
              </w:rPr>
              <w:t>序号</w:t>
            </w:r>
          </w:p>
        </w:tc>
        <w:tc>
          <w:tcPr>
            <w:tcW w:w="3646" w:type="dxa"/>
            <w:vAlign w:val="center"/>
          </w:tcPr>
          <w:p>
            <w:pPr>
              <w:snapToGrid w:val="0"/>
              <w:ind w:right="6" w:firstLine="0" w:firstLineChars="0"/>
              <w:jc w:val="center"/>
              <w:rPr>
                <w:rFonts w:ascii="仿宋_GB2312"/>
                <w:b/>
                <w:bCs/>
                <w:sz w:val="24"/>
                <w:szCs w:val="24"/>
              </w:rPr>
            </w:pPr>
            <w:r>
              <w:rPr>
                <w:rFonts w:hint="eastAsia" w:ascii="仿宋_GB2312"/>
                <w:bCs/>
                <w:sz w:val="24"/>
                <w:szCs w:val="24"/>
              </w:rPr>
              <w:t>专著名称</w:t>
            </w:r>
          </w:p>
        </w:tc>
        <w:tc>
          <w:tcPr>
            <w:tcW w:w="2898" w:type="dxa"/>
            <w:vAlign w:val="center"/>
          </w:tcPr>
          <w:p>
            <w:pPr>
              <w:snapToGrid w:val="0"/>
              <w:ind w:right="6" w:firstLine="0" w:firstLineChars="0"/>
              <w:jc w:val="center"/>
              <w:rPr>
                <w:rFonts w:ascii="仿宋_GB2312"/>
                <w:b/>
                <w:bCs/>
                <w:sz w:val="24"/>
                <w:szCs w:val="24"/>
              </w:rPr>
            </w:pPr>
            <w:r>
              <w:rPr>
                <w:rFonts w:hint="eastAsia" w:ascii="仿宋_GB2312"/>
                <w:bCs/>
                <w:sz w:val="24"/>
                <w:szCs w:val="24"/>
              </w:rPr>
              <w:t>出版社</w:t>
            </w:r>
          </w:p>
        </w:tc>
        <w:tc>
          <w:tcPr>
            <w:tcW w:w="1564" w:type="dxa"/>
            <w:vAlign w:val="center"/>
          </w:tcPr>
          <w:p>
            <w:pPr>
              <w:snapToGrid w:val="0"/>
              <w:ind w:right="6" w:firstLine="0" w:firstLineChars="0"/>
              <w:jc w:val="center"/>
              <w:rPr>
                <w:rFonts w:ascii="仿宋_GB2312"/>
                <w:b/>
                <w:bCs/>
                <w:sz w:val="24"/>
                <w:szCs w:val="24"/>
              </w:rPr>
            </w:pPr>
            <w:r>
              <w:rPr>
                <w:rFonts w:hint="eastAsia" w:ascii="仿宋_GB2312"/>
                <w:bCs/>
                <w:sz w:val="24"/>
                <w:szCs w:val="24"/>
              </w:rPr>
              <w:t>发行国家和地区</w:t>
            </w:r>
          </w:p>
        </w:tc>
        <w:tc>
          <w:tcPr>
            <w:tcW w:w="896" w:type="dxa"/>
            <w:vAlign w:val="center"/>
          </w:tcPr>
          <w:p>
            <w:pPr>
              <w:snapToGrid w:val="0"/>
              <w:ind w:right="6" w:firstLine="0" w:firstLineChars="0"/>
              <w:jc w:val="center"/>
              <w:rPr>
                <w:rFonts w:ascii="仿宋_GB2312"/>
                <w:b/>
                <w:bCs/>
                <w:sz w:val="24"/>
                <w:szCs w:val="24"/>
              </w:rPr>
            </w:pPr>
            <w:r>
              <w:rPr>
                <w:rFonts w:hint="eastAsia" w:ascii="仿宋_GB2312"/>
                <w:bCs/>
                <w:sz w:val="24"/>
                <w:szCs w:val="24"/>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04" w:type="dxa"/>
            <w:vAlign w:val="center"/>
          </w:tcPr>
          <w:p>
            <w:pPr>
              <w:snapToGrid w:val="0"/>
              <w:spacing w:line="336" w:lineRule="auto"/>
              <w:ind w:right="6" w:firstLine="508"/>
              <w:rPr>
                <w:rFonts w:ascii="仿宋_GB2312"/>
                <w:bCs/>
                <w:sz w:val="24"/>
                <w:szCs w:val="24"/>
              </w:rPr>
            </w:pPr>
          </w:p>
        </w:tc>
        <w:tc>
          <w:tcPr>
            <w:tcW w:w="3646" w:type="dxa"/>
            <w:vAlign w:val="center"/>
          </w:tcPr>
          <w:p>
            <w:pPr>
              <w:snapToGrid w:val="0"/>
              <w:spacing w:line="336" w:lineRule="auto"/>
              <w:ind w:right="6" w:firstLine="508"/>
              <w:rPr>
                <w:rFonts w:ascii="仿宋_GB2312"/>
                <w:bCs/>
                <w:sz w:val="24"/>
                <w:szCs w:val="24"/>
              </w:rPr>
            </w:pPr>
          </w:p>
        </w:tc>
        <w:tc>
          <w:tcPr>
            <w:tcW w:w="2898" w:type="dxa"/>
            <w:vAlign w:val="center"/>
          </w:tcPr>
          <w:p>
            <w:pPr>
              <w:snapToGrid w:val="0"/>
              <w:spacing w:line="336" w:lineRule="auto"/>
              <w:ind w:right="6" w:firstLine="508"/>
              <w:rPr>
                <w:rFonts w:ascii="仿宋_GB2312"/>
                <w:bCs/>
                <w:sz w:val="24"/>
                <w:szCs w:val="24"/>
              </w:rPr>
            </w:pPr>
          </w:p>
        </w:tc>
        <w:tc>
          <w:tcPr>
            <w:tcW w:w="1564" w:type="dxa"/>
            <w:vAlign w:val="center"/>
          </w:tcPr>
          <w:p>
            <w:pPr>
              <w:snapToGrid w:val="0"/>
              <w:spacing w:line="336" w:lineRule="auto"/>
              <w:ind w:right="6" w:firstLine="508"/>
              <w:rPr>
                <w:rFonts w:ascii="仿宋_GB2312"/>
                <w:bCs/>
                <w:sz w:val="24"/>
                <w:szCs w:val="24"/>
              </w:rPr>
            </w:pPr>
          </w:p>
        </w:tc>
        <w:tc>
          <w:tcPr>
            <w:tcW w:w="896" w:type="dxa"/>
            <w:vAlign w:val="center"/>
          </w:tcPr>
          <w:p>
            <w:pPr>
              <w:snapToGrid w:val="0"/>
              <w:spacing w:line="336" w:lineRule="auto"/>
              <w:ind w:right="6" w:firstLine="508"/>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04" w:type="dxa"/>
            <w:vAlign w:val="center"/>
          </w:tcPr>
          <w:p>
            <w:pPr>
              <w:snapToGrid w:val="0"/>
              <w:spacing w:line="336" w:lineRule="auto"/>
              <w:ind w:right="6" w:firstLine="508"/>
              <w:rPr>
                <w:rFonts w:ascii="仿宋_GB2312"/>
                <w:bCs/>
                <w:sz w:val="24"/>
                <w:szCs w:val="24"/>
              </w:rPr>
            </w:pPr>
          </w:p>
        </w:tc>
        <w:tc>
          <w:tcPr>
            <w:tcW w:w="3646" w:type="dxa"/>
            <w:vAlign w:val="center"/>
          </w:tcPr>
          <w:p>
            <w:pPr>
              <w:snapToGrid w:val="0"/>
              <w:spacing w:line="336" w:lineRule="auto"/>
              <w:ind w:right="6" w:firstLine="508"/>
              <w:rPr>
                <w:rFonts w:ascii="仿宋_GB2312"/>
                <w:bCs/>
                <w:sz w:val="24"/>
                <w:szCs w:val="24"/>
              </w:rPr>
            </w:pPr>
          </w:p>
        </w:tc>
        <w:tc>
          <w:tcPr>
            <w:tcW w:w="2898" w:type="dxa"/>
            <w:vAlign w:val="center"/>
          </w:tcPr>
          <w:p>
            <w:pPr>
              <w:snapToGrid w:val="0"/>
              <w:spacing w:line="336" w:lineRule="auto"/>
              <w:ind w:right="6" w:firstLine="508"/>
              <w:rPr>
                <w:rFonts w:ascii="仿宋_GB2312"/>
                <w:bCs/>
                <w:sz w:val="24"/>
                <w:szCs w:val="24"/>
              </w:rPr>
            </w:pPr>
          </w:p>
        </w:tc>
        <w:tc>
          <w:tcPr>
            <w:tcW w:w="1564" w:type="dxa"/>
            <w:vAlign w:val="center"/>
          </w:tcPr>
          <w:p>
            <w:pPr>
              <w:snapToGrid w:val="0"/>
              <w:spacing w:line="336" w:lineRule="auto"/>
              <w:ind w:right="6" w:firstLine="508"/>
              <w:rPr>
                <w:rFonts w:ascii="仿宋_GB2312"/>
                <w:bCs/>
                <w:sz w:val="24"/>
                <w:szCs w:val="24"/>
              </w:rPr>
            </w:pPr>
          </w:p>
        </w:tc>
        <w:tc>
          <w:tcPr>
            <w:tcW w:w="896" w:type="dxa"/>
            <w:vAlign w:val="center"/>
          </w:tcPr>
          <w:p>
            <w:pPr>
              <w:snapToGrid w:val="0"/>
              <w:spacing w:line="336" w:lineRule="auto"/>
              <w:ind w:right="6" w:firstLine="508"/>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04" w:type="dxa"/>
            <w:vAlign w:val="center"/>
          </w:tcPr>
          <w:p>
            <w:pPr>
              <w:snapToGrid w:val="0"/>
              <w:spacing w:line="336" w:lineRule="auto"/>
              <w:ind w:right="6" w:firstLine="508"/>
              <w:rPr>
                <w:rFonts w:ascii="仿宋_GB2312"/>
                <w:bCs/>
                <w:sz w:val="24"/>
                <w:szCs w:val="24"/>
              </w:rPr>
            </w:pPr>
          </w:p>
        </w:tc>
        <w:tc>
          <w:tcPr>
            <w:tcW w:w="3646" w:type="dxa"/>
            <w:vAlign w:val="center"/>
          </w:tcPr>
          <w:p>
            <w:pPr>
              <w:snapToGrid w:val="0"/>
              <w:spacing w:line="336" w:lineRule="auto"/>
              <w:ind w:right="6" w:firstLine="508"/>
              <w:rPr>
                <w:rFonts w:ascii="仿宋_GB2312"/>
                <w:bCs/>
                <w:sz w:val="24"/>
                <w:szCs w:val="24"/>
              </w:rPr>
            </w:pPr>
          </w:p>
        </w:tc>
        <w:tc>
          <w:tcPr>
            <w:tcW w:w="2898" w:type="dxa"/>
            <w:vAlign w:val="center"/>
          </w:tcPr>
          <w:p>
            <w:pPr>
              <w:snapToGrid w:val="0"/>
              <w:spacing w:line="336" w:lineRule="auto"/>
              <w:ind w:right="6" w:firstLine="508"/>
              <w:rPr>
                <w:rFonts w:ascii="仿宋_GB2312"/>
                <w:bCs/>
                <w:sz w:val="24"/>
                <w:szCs w:val="24"/>
              </w:rPr>
            </w:pPr>
          </w:p>
        </w:tc>
        <w:tc>
          <w:tcPr>
            <w:tcW w:w="1564" w:type="dxa"/>
            <w:vAlign w:val="center"/>
          </w:tcPr>
          <w:p>
            <w:pPr>
              <w:snapToGrid w:val="0"/>
              <w:spacing w:line="336" w:lineRule="auto"/>
              <w:ind w:right="6" w:firstLine="508"/>
              <w:rPr>
                <w:rFonts w:ascii="仿宋_GB2312"/>
                <w:bCs/>
                <w:sz w:val="24"/>
                <w:szCs w:val="24"/>
              </w:rPr>
            </w:pPr>
          </w:p>
        </w:tc>
        <w:tc>
          <w:tcPr>
            <w:tcW w:w="896" w:type="dxa"/>
            <w:vAlign w:val="center"/>
          </w:tcPr>
          <w:p>
            <w:pPr>
              <w:snapToGrid w:val="0"/>
              <w:spacing w:line="336" w:lineRule="auto"/>
              <w:ind w:right="6" w:firstLine="508"/>
              <w:rPr>
                <w:rFonts w:ascii="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04" w:type="dxa"/>
            <w:vAlign w:val="center"/>
          </w:tcPr>
          <w:p>
            <w:pPr>
              <w:snapToGrid w:val="0"/>
              <w:spacing w:line="336" w:lineRule="auto"/>
              <w:ind w:right="6" w:firstLine="508"/>
              <w:rPr>
                <w:rFonts w:ascii="仿宋_GB2312"/>
                <w:bCs/>
                <w:sz w:val="24"/>
                <w:szCs w:val="24"/>
              </w:rPr>
            </w:pPr>
          </w:p>
        </w:tc>
        <w:tc>
          <w:tcPr>
            <w:tcW w:w="3646" w:type="dxa"/>
            <w:vAlign w:val="center"/>
          </w:tcPr>
          <w:p>
            <w:pPr>
              <w:snapToGrid w:val="0"/>
              <w:spacing w:line="336" w:lineRule="auto"/>
              <w:ind w:right="6" w:firstLine="508"/>
              <w:rPr>
                <w:rFonts w:ascii="仿宋_GB2312"/>
                <w:bCs/>
                <w:sz w:val="24"/>
                <w:szCs w:val="24"/>
              </w:rPr>
            </w:pPr>
          </w:p>
        </w:tc>
        <w:tc>
          <w:tcPr>
            <w:tcW w:w="2898" w:type="dxa"/>
            <w:vAlign w:val="center"/>
          </w:tcPr>
          <w:p>
            <w:pPr>
              <w:snapToGrid w:val="0"/>
              <w:spacing w:line="336" w:lineRule="auto"/>
              <w:ind w:right="6" w:firstLine="508"/>
              <w:rPr>
                <w:rFonts w:ascii="仿宋_GB2312"/>
                <w:bCs/>
                <w:sz w:val="24"/>
                <w:szCs w:val="24"/>
              </w:rPr>
            </w:pPr>
          </w:p>
        </w:tc>
        <w:tc>
          <w:tcPr>
            <w:tcW w:w="1564" w:type="dxa"/>
            <w:vAlign w:val="center"/>
          </w:tcPr>
          <w:p>
            <w:pPr>
              <w:snapToGrid w:val="0"/>
              <w:spacing w:line="336" w:lineRule="auto"/>
              <w:ind w:right="6" w:firstLine="508"/>
              <w:rPr>
                <w:rFonts w:ascii="仿宋_GB2312"/>
                <w:bCs/>
                <w:sz w:val="24"/>
                <w:szCs w:val="24"/>
              </w:rPr>
            </w:pPr>
          </w:p>
        </w:tc>
        <w:tc>
          <w:tcPr>
            <w:tcW w:w="896" w:type="dxa"/>
            <w:vAlign w:val="center"/>
          </w:tcPr>
          <w:p>
            <w:pPr>
              <w:snapToGrid w:val="0"/>
              <w:spacing w:line="336" w:lineRule="auto"/>
              <w:ind w:right="6" w:firstLine="508"/>
              <w:rPr>
                <w:rFonts w:ascii="仿宋_GB2312"/>
                <w:bCs/>
                <w:sz w:val="24"/>
                <w:szCs w:val="24"/>
              </w:rPr>
            </w:pPr>
          </w:p>
        </w:tc>
      </w:tr>
    </w:tbl>
    <w:p>
      <w:pPr>
        <w:widowControl/>
        <w:spacing w:before="579" w:beforeLines="100" w:after="289" w:afterLines="50" w:line="400" w:lineRule="exact"/>
        <w:ind w:left="628" w:hanging="626" w:hangingChars="200"/>
        <w:jc w:val="left"/>
        <w:rPr>
          <w:rFonts w:ascii="黑体" w:hAnsi="华文仿宋" w:eastAsia="黑体"/>
        </w:rPr>
      </w:pPr>
      <w:r>
        <w:rPr>
          <w:rFonts w:hint="eastAsia" w:ascii="黑体" w:hAnsi="华文仿宋" w:eastAsia="黑体"/>
        </w:rPr>
        <w:t>八、</w:t>
      </w:r>
      <w:r>
        <w:rPr>
          <w:rFonts w:ascii="黑体" w:hAnsi="华文仿宋" w:eastAsia="黑体"/>
        </w:rPr>
        <w:t>代表性论文</w:t>
      </w:r>
      <w:r>
        <w:rPr>
          <w:rFonts w:hint="eastAsia" w:ascii="黑体" w:hAnsi="华文仿宋" w:eastAsia="黑体"/>
        </w:rPr>
        <w:t>（10项内，“第一作者”或“通讯作者”的论文，需附封面及必要页）</w:t>
      </w:r>
    </w:p>
    <w:tbl>
      <w:tblPr>
        <w:tblStyle w:val="13"/>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18"/>
        <w:gridCol w:w="2779"/>
        <w:gridCol w:w="1341"/>
        <w:gridCol w:w="918"/>
        <w:gridCol w:w="1242"/>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vAlign w:val="center"/>
          </w:tcPr>
          <w:p>
            <w:pPr>
              <w:snapToGrid w:val="0"/>
              <w:ind w:left="-169" w:leftChars="-54" w:right="6" w:firstLine="166" w:firstLineChars="66"/>
              <w:jc w:val="center"/>
              <w:rPr>
                <w:rFonts w:ascii="仿宋_GB2312"/>
                <w:bCs/>
                <w:sz w:val="24"/>
                <w:szCs w:val="24"/>
              </w:rPr>
            </w:pPr>
            <w:r>
              <w:rPr>
                <w:rFonts w:hint="eastAsia" w:ascii="仿宋_GB2312"/>
                <w:sz w:val="24"/>
                <w:szCs w:val="24"/>
              </w:rPr>
              <w:t>序号</w:t>
            </w:r>
          </w:p>
        </w:tc>
        <w:tc>
          <w:tcPr>
            <w:tcW w:w="1918" w:type="dxa"/>
            <w:vAlign w:val="center"/>
          </w:tcPr>
          <w:p>
            <w:pPr>
              <w:snapToGrid w:val="0"/>
              <w:ind w:right="6" w:firstLine="209" w:firstLineChars="83"/>
              <w:jc w:val="center"/>
              <w:rPr>
                <w:rFonts w:ascii="仿宋_GB2312"/>
                <w:bCs/>
                <w:sz w:val="24"/>
                <w:szCs w:val="24"/>
              </w:rPr>
            </w:pPr>
            <w:r>
              <w:rPr>
                <w:rFonts w:hint="eastAsia" w:ascii="仿宋_GB2312"/>
                <w:sz w:val="24"/>
                <w:szCs w:val="24"/>
              </w:rPr>
              <w:t>论文题目</w:t>
            </w:r>
          </w:p>
        </w:tc>
        <w:tc>
          <w:tcPr>
            <w:tcW w:w="2779" w:type="dxa"/>
            <w:vAlign w:val="center"/>
          </w:tcPr>
          <w:p>
            <w:pPr>
              <w:snapToGrid w:val="0"/>
              <w:ind w:right="6" w:firstLine="0" w:firstLineChars="0"/>
              <w:jc w:val="center"/>
              <w:rPr>
                <w:rFonts w:ascii="仿宋_GB2312"/>
                <w:bCs/>
                <w:sz w:val="24"/>
                <w:szCs w:val="24"/>
              </w:rPr>
            </w:pPr>
            <w:r>
              <w:rPr>
                <w:rFonts w:hint="eastAsia" w:ascii="仿宋_GB2312"/>
                <w:sz w:val="24"/>
                <w:szCs w:val="24"/>
              </w:rPr>
              <w:t>所有作者（通讯作者请标注*）</w:t>
            </w:r>
          </w:p>
        </w:tc>
        <w:tc>
          <w:tcPr>
            <w:tcW w:w="1341" w:type="dxa"/>
            <w:vAlign w:val="center"/>
          </w:tcPr>
          <w:p>
            <w:pPr>
              <w:snapToGrid w:val="0"/>
              <w:ind w:right="6" w:firstLine="0" w:firstLineChars="0"/>
              <w:jc w:val="center"/>
              <w:rPr>
                <w:rFonts w:ascii="仿宋_GB2312"/>
                <w:bCs/>
                <w:sz w:val="24"/>
                <w:szCs w:val="24"/>
              </w:rPr>
            </w:pPr>
            <w:r>
              <w:rPr>
                <w:rFonts w:hint="eastAsia" w:ascii="仿宋_GB2312"/>
                <w:sz w:val="24"/>
                <w:szCs w:val="24"/>
              </w:rPr>
              <w:t>期刊名称</w:t>
            </w:r>
          </w:p>
        </w:tc>
        <w:tc>
          <w:tcPr>
            <w:tcW w:w="918" w:type="dxa"/>
            <w:vAlign w:val="center"/>
          </w:tcPr>
          <w:p>
            <w:pPr>
              <w:snapToGrid w:val="0"/>
              <w:ind w:right="6" w:firstLine="20" w:firstLineChars="8"/>
              <w:jc w:val="center"/>
              <w:rPr>
                <w:rFonts w:ascii="仿宋_GB2312"/>
                <w:bCs/>
                <w:sz w:val="24"/>
                <w:szCs w:val="24"/>
              </w:rPr>
            </w:pPr>
            <w:r>
              <w:rPr>
                <w:sz w:val="24"/>
                <w:szCs w:val="24"/>
              </w:rPr>
              <w:t>年份、卷期及页码</w:t>
            </w:r>
          </w:p>
        </w:tc>
        <w:tc>
          <w:tcPr>
            <w:tcW w:w="1242" w:type="dxa"/>
            <w:vAlign w:val="center"/>
          </w:tcPr>
          <w:p>
            <w:pPr>
              <w:snapToGrid w:val="0"/>
              <w:ind w:right="6" w:firstLine="0" w:firstLineChars="0"/>
              <w:jc w:val="center"/>
              <w:rPr>
                <w:rFonts w:ascii="仿宋_GB2312"/>
                <w:bCs/>
                <w:sz w:val="24"/>
                <w:szCs w:val="24"/>
              </w:rPr>
            </w:pPr>
            <w:r>
              <w:rPr>
                <w:rFonts w:hint="eastAsia" w:ascii="仿宋_GB2312"/>
                <w:sz w:val="24"/>
                <w:szCs w:val="24"/>
              </w:rPr>
              <w:t>SCI、EI、SSCI、CSSCI等收录情况</w:t>
            </w:r>
          </w:p>
        </w:tc>
        <w:tc>
          <w:tcPr>
            <w:tcW w:w="785" w:type="dxa"/>
            <w:vAlign w:val="center"/>
          </w:tcPr>
          <w:p>
            <w:pPr>
              <w:snapToGrid w:val="0"/>
              <w:ind w:right="6" w:firstLine="0" w:firstLineChars="0"/>
              <w:jc w:val="center"/>
              <w:rPr>
                <w:rFonts w:ascii="仿宋_GB2312"/>
                <w:bCs/>
                <w:sz w:val="24"/>
                <w:szCs w:val="24"/>
              </w:rPr>
            </w:pPr>
            <w:r>
              <w:rPr>
                <w:rFonts w:hint="eastAsia" w:ascii="仿宋_GB2312"/>
                <w:sz w:val="24"/>
                <w:szCs w:val="24"/>
              </w:rPr>
              <w:t>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0" w:firstLineChars="0"/>
              <w:jc w:val="left"/>
              <w:rPr>
                <w:rFonts w:hint="eastAsia"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1.</w:t>
            </w:r>
          </w:p>
        </w:tc>
        <w:tc>
          <w:tcPr>
            <w:tcW w:w="1918" w:type="dxa"/>
          </w:tcPr>
          <w:p>
            <w:pPr>
              <w:snapToGrid w:val="0"/>
              <w:spacing w:line="336" w:lineRule="auto"/>
              <w:ind w:right="6" w:firstLine="0" w:firstLineChars="0"/>
              <w:jc w:val="left"/>
              <w:rPr>
                <w:rFonts w:hint="eastAsia" w:cs="Segoe UI"/>
                <w:b w:val="0"/>
                <w:bCs w:val="0"/>
                <w:sz w:val="21"/>
                <w:szCs w:val="21"/>
                <w:u w:val="none"/>
                <w:shd w:val="clear" w:color="auto" w:fill="FFFFFF"/>
              </w:rPr>
            </w:pPr>
            <w:r>
              <w:rPr>
                <w:rFonts w:hint="eastAsia" w:cs="Segoe UI"/>
                <w:b w:val="0"/>
                <w:bCs w:val="0"/>
                <w:sz w:val="21"/>
                <w:szCs w:val="21"/>
                <w:u w:val="none"/>
                <w:shd w:val="clear" w:color="auto" w:fill="FFFFFF"/>
                <w:lang w:val="en-US" w:eastAsia="zh-CN"/>
              </w:rPr>
              <w:t xml:space="preserve">Increased reactive oxygen species lead to overactivation of </w:t>
            </w:r>
          </w:p>
          <w:p>
            <w:pPr>
              <w:snapToGrid w:val="0"/>
              <w:spacing w:line="336" w:lineRule="auto"/>
              <w:ind w:right="6" w:firstLine="0" w:firstLineChars="0"/>
              <w:jc w:val="left"/>
              <w:rPr>
                <w:rFonts w:hint="eastAsia" w:cs="Segoe UI"/>
                <w:b w:val="0"/>
                <w:bCs w:val="0"/>
                <w:sz w:val="21"/>
                <w:szCs w:val="21"/>
                <w:u w:val="none"/>
                <w:shd w:val="clear" w:color="auto" w:fill="FFFFFF"/>
              </w:rPr>
            </w:pPr>
            <w:r>
              <w:rPr>
                <w:rFonts w:hint="eastAsia" w:cs="Segoe UI"/>
                <w:b w:val="0"/>
                <w:bCs w:val="0"/>
                <w:sz w:val="21"/>
                <w:szCs w:val="21"/>
                <w:u w:val="none"/>
                <w:shd w:val="clear" w:color="auto" w:fill="FFFFFF"/>
                <w:lang w:val="en-US" w:eastAsia="zh-CN"/>
              </w:rPr>
              <w:t>Platelets in essential thrombocythemia</w:t>
            </w:r>
          </w:p>
          <w:p>
            <w:pPr>
              <w:snapToGrid w:val="0"/>
              <w:spacing w:line="336" w:lineRule="auto"/>
              <w:ind w:right="6" w:firstLine="0" w:firstLineChars="0"/>
              <w:jc w:val="left"/>
              <w:rPr>
                <w:rFonts w:hint="eastAsia" w:cs="Segoe UI"/>
                <w:b w:val="0"/>
                <w:bCs w:val="0"/>
                <w:sz w:val="21"/>
                <w:szCs w:val="21"/>
                <w:u w:val="none"/>
                <w:shd w:val="clear" w:color="auto" w:fill="FFFFFF"/>
              </w:rPr>
            </w:pPr>
          </w:p>
        </w:tc>
        <w:tc>
          <w:tcPr>
            <w:tcW w:w="2779" w:type="dxa"/>
          </w:tcPr>
          <w:p>
            <w:pPr>
              <w:snapToGrid w:val="0"/>
              <w:spacing w:line="336" w:lineRule="auto"/>
              <w:ind w:right="6" w:firstLine="0" w:firstLineChars="0"/>
              <w:jc w:val="left"/>
              <w:rPr>
                <w:rFonts w:hint="eastAsia" w:cs="Segoe UI"/>
                <w:b w:val="0"/>
                <w:bCs w:val="0"/>
                <w:sz w:val="21"/>
                <w:szCs w:val="21"/>
                <w:u w:val="none"/>
                <w:shd w:val="clear" w:color="auto" w:fill="FFFFFF"/>
              </w:rPr>
            </w:pPr>
            <w:r>
              <w:rPr>
                <w:rFonts w:hint="eastAsia" w:cs="Segoe UI"/>
                <w:b/>
                <w:bCs/>
                <w:sz w:val="21"/>
                <w:szCs w:val="21"/>
                <w:u w:val="none"/>
                <w:shd w:val="clear" w:color="auto" w:fill="FFFFFF"/>
                <w:lang w:val="en-US" w:eastAsia="zh-CN"/>
              </w:rPr>
              <w:t>Huan Dong#</w:t>
            </w:r>
            <w:r>
              <w:rPr>
                <w:rFonts w:hint="eastAsia" w:cs="Segoe UI"/>
                <w:b w:val="0"/>
                <w:bCs w:val="0"/>
                <w:sz w:val="21"/>
                <w:szCs w:val="21"/>
                <w:u w:val="none"/>
                <w:shd w:val="clear" w:color="auto" w:fill="FFFFFF"/>
                <w:lang w:val="en-US" w:eastAsia="zh-CN"/>
              </w:rPr>
              <w:t>, Huiyuan Li#,Lijun Fang, Anqi Zhang,Xiaofan Liu, Feng Xue, Yunfei Chen, Wei Liu, Ying Chi,Wentian Wang, Ting Sun,Mankai Ju,Xinyue Dai, Renchi Yang,Rongfeng Fu* , Lei Zhang*</w:t>
            </w:r>
          </w:p>
        </w:tc>
        <w:tc>
          <w:tcPr>
            <w:tcW w:w="1341" w:type="dxa"/>
          </w:tcPr>
          <w:p>
            <w:pPr>
              <w:snapToGrid w:val="0"/>
              <w:spacing w:line="336" w:lineRule="auto"/>
              <w:ind w:right="6" w:firstLine="0" w:firstLineChars="0"/>
              <w:jc w:val="left"/>
              <w:rPr>
                <w:rFonts w:hint="eastAsia" w:cs="Segoe UI"/>
                <w:b w:val="0"/>
                <w:bCs w:val="0"/>
                <w:sz w:val="21"/>
                <w:szCs w:val="21"/>
                <w:u w:val="none"/>
                <w:shd w:val="clear" w:color="auto" w:fill="FFFFFF"/>
                <w:lang w:val="en-US"/>
              </w:rPr>
            </w:pPr>
            <w:r>
              <w:rPr>
                <w:rFonts w:hint="eastAsia" w:cs="Segoe UI"/>
                <w:b w:val="0"/>
                <w:bCs w:val="0"/>
                <w:sz w:val="21"/>
                <w:szCs w:val="21"/>
                <w:u w:val="none"/>
                <w:shd w:val="clear" w:color="auto" w:fill="FFFFFF"/>
                <w:lang w:val="en-US" w:eastAsia="zh-CN"/>
              </w:rPr>
              <w:t>Thrombosis Research</w:t>
            </w:r>
          </w:p>
          <w:p>
            <w:pPr>
              <w:snapToGrid w:val="0"/>
              <w:spacing w:line="336" w:lineRule="auto"/>
              <w:ind w:right="6" w:firstLine="0" w:firstLineChars="0"/>
              <w:jc w:val="left"/>
              <w:rPr>
                <w:rFonts w:hint="eastAsia" w:cs="Segoe UI"/>
                <w:b w:val="0"/>
                <w:bCs w:val="0"/>
                <w:sz w:val="21"/>
                <w:szCs w:val="21"/>
                <w:u w:val="none"/>
                <w:shd w:val="clear" w:color="auto" w:fill="FFFFFF"/>
              </w:rPr>
            </w:pPr>
          </w:p>
        </w:tc>
        <w:tc>
          <w:tcPr>
            <w:tcW w:w="918" w:type="dxa"/>
          </w:tcPr>
          <w:p>
            <w:pPr>
              <w:snapToGrid w:val="0"/>
              <w:spacing w:line="336" w:lineRule="auto"/>
              <w:ind w:right="6" w:firstLine="0" w:firstLineChars="0"/>
              <w:jc w:val="left"/>
              <w:rPr>
                <w:rFonts w:hint="eastAsia" w:cs="Segoe UI"/>
                <w:b w:val="0"/>
                <w:bCs w:val="0"/>
                <w:sz w:val="21"/>
                <w:szCs w:val="21"/>
                <w:u w:val="none"/>
                <w:shd w:val="clear" w:color="auto" w:fill="FFFFFF"/>
              </w:rPr>
            </w:pPr>
            <w:r>
              <w:rPr>
                <w:rFonts w:hint="eastAsia" w:cs="Segoe UI"/>
                <w:b w:val="0"/>
                <w:bCs w:val="0"/>
                <w:sz w:val="21"/>
                <w:szCs w:val="21"/>
                <w:u w:val="none"/>
                <w:shd w:val="clear" w:color="auto" w:fill="FFFFFF"/>
                <w:lang w:val="en-US" w:eastAsia="zh-CN"/>
              </w:rPr>
              <w:t>2023 Jun;226:18-29.</w:t>
            </w:r>
          </w:p>
          <w:p>
            <w:pPr>
              <w:snapToGrid w:val="0"/>
              <w:spacing w:line="336" w:lineRule="auto"/>
              <w:ind w:right="6" w:firstLine="0" w:firstLineChars="0"/>
              <w:jc w:val="left"/>
              <w:rPr>
                <w:rFonts w:hint="eastAsia" w:cs="Segoe UI"/>
                <w:b w:val="0"/>
                <w:bCs w:val="0"/>
                <w:sz w:val="21"/>
                <w:szCs w:val="21"/>
                <w:u w:val="none"/>
                <w:shd w:val="clear" w:color="auto" w:fill="FFFFFF"/>
              </w:rPr>
            </w:pPr>
          </w:p>
        </w:tc>
        <w:tc>
          <w:tcPr>
            <w:tcW w:w="1242" w:type="dxa"/>
          </w:tcPr>
          <w:p>
            <w:pPr>
              <w:snapToGrid w:val="0"/>
              <w:spacing w:line="336" w:lineRule="auto"/>
              <w:ind w:right="6" w:firstLine="0" w:firstLineChars="0"/>
              <w:jc w:val="left"/>
              <w:rPr>
                <w:rFonts w:hint="eastAsia"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SCI</w:t>
            </w:r>
          </w:p>
        </w:tc>
        <w:tc>
          <w:tcPr>
            <w:tcW w:w="785" w:type="dxa"/>
          </w:tcPr>
          <w:p>
            <w:pPr>
              <w:snapToGrid w:val="0"/>
              <w:spacing w:line="336" w:lineRule="auto"/>
              <w:ind w:right="6" w:firstLine="0" w:firstLineChars="0"/>
              <w:jc w:val="left"/>
              <w:rPr>
                <w:rFonts w:hint="eastAsia"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0" w:firstLineChars="0"/>
              <w:jc w:val="left"/>
              <w:rPr>
                <w:rFonts w:hint="default"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2.</w:t>
            </w:r>
          </w:p>
        </w:tc>
        <w:tc>
          <w:tcPr>
            <w:tcW w:w="1918" w:type="dxa"/>
          </w:tcPr>
          <w:p>
            <w:pPr>
              <w:snapToGrid w:val="0"/>
              <w:spacing w:line="336" w:lineRule="auto"/>
              <w:ind w:right="6" w:firstLine="0" w:firstLineChars="0"/>
              <w:jc w:val="left"/>
              <w:rPr>
                <w:rFonts w:cs="Segoe UI"/>
                <w:b w:val="0"/>
                <w:bCs w:val="0"/>
                <w:sz w:val="21"/>
                <w:szCs w:val="21"/>
                <w:u w:val="none"/>
                <w:shd w:val="clear" w:color="auto" w:fill="FFFFFF"/>
              </w:rPr>
            </w:pPr>
            <w:r>
              <w:rPr>
                <w:rFonts w:hint="eastAsia" w:cs="Segoe UI"/>
                <w:b w:val="0"/>
                <w:bCs w:val="0"/>
                <w:sz w:val="21"/>
                <w:szCs w:val="21"/>
                <w:u w:val="none"/>
                <w:shd w:val="clear" w:color="auto" w:fill="FFFFFF"/>
                <w:lang w:val="en-US" w:eastAsia="zh-CN"/>
              </w:rPr>
              <w:t>Machine learning analyses constructed a novel model to predict recurrent thrombosis in adults with essential thrombocythemia</w:t>
            </w:r>
          </w:p>
        </w:tc>
        <w:tc>
          <w:tcPr>
            <w:tcW w:w="2779" w:type="dxa"/>
          </w:tcPr>
          <w:p>
            <w:pPr>
              <w:snapToGrid w:val="0"/>
              <w:spacing w:line="336" w:lineRule="auto"/>
              <w:ind w:right="6" w:firstLine="0" w:firstLineChars="0"/>
              <w:jc w:val="left"/>
              <w:rPr>
                <w:rFonts w:cs="Segoe UI"/>
                <w:b w:val="0"/>
                <w:bCs w:val="0"/>
                <w:sz w:val="21"/>
                <w:szCs w:val="21"/>
                <w:u w:val="none"/>
                <w:shd w:val="clear" w:color="auto" w:fill="FFFFFF"/>
              </w:rPr>
            </w:pPr>
            <w:r>
              <w:rPr>
                <w:rFonts w:hint="eastAsia" w:cs="Segoe UI"/>
                <w:b w:val="0"/>
                <w:bCs w:val="0"/>
                <w:sz w:val="21"/>
                <w:szCs w:val="21"/>
                <w:u w:val="none"/>
                <w:shd w:val="clear" w:color="auto" w:fill="FFFFFF"/>
                <w:lang w:val="en-US" w:eastAsia="zh-CN"/>
              </w:rPr>
              <w:t>Jia Chen#,</w:t>
            </w:r>
            <w:r>
              <w:rPr>
                <w:rFonts w:hint="default" w:cs="Segoe UI"/>
                <w:b/>
                <w:bCs/>
                <w:sz w:val="21"/>
                <w:szCs w:val="21"/>
                <w:u w:val="none"/>
                <w:shd w:val="clear" w:color="auto" w:fill="FFFFFF"/>
                <w:lang w:val="en-US" w:eastAsia="zh-CN"/>
              </w:rPr>
              <w:t>Huan</w:t>
            </w:r>
            <w:r>
              <w:rPr>
                <w:rFonts w:hint="eastAsia" w:cs="Segoe UI"/>
                <w:b/>
                <w:bCs/>
                <w:sz w:val="21"/>
                <w:szCs w:val="21"/>
                <w:u w:val="none"/>
                <w:shd w:val="clear" w:color="auto" w:fill="FFFFFF"/>
                <w:lang w:val="en-US" w:eastAsia="zh-CN"/>
              </w:rPr>
              <w:t xml:space="preserve"> </w:t>
            </w:r>
            <w:r>
              <w:rPr>
                <w:rFonts w:hint="default" w:cs="Segoe UI"/>
                <w:b/>
                <w:bCs/>
                <w:sz w:val="21"/>
                <w:szCs w:val="21"/>
                <w:u w:val="none"/>
                <w:shd w:val="clear" w:color="auto" w:fill="FFFFFF"/>
                <w:lang w:val="en-US" w:eastAsia="zh-CN"/>
              </w:rPr>
              <w:t>Dong</w:t>
            </w:r>
            <w:r>
              <w:rPr>
                <w:rFonts w:hint="eastAsia" w:cs="Segoe UI"/>
                <w:b/>
                <w:bCs/>
                <w:sz w:val="21"/>
                <w:szCs w:val="21"/>
                <w:u w:val="none"/>
                <w:shd w:val="clear" w:color="auto" w:fill="FFFFFF"/>
                <w:lang w:val="en-US" w:eastAsia="zh-CN"/>
              </w:rPr>
              <w:t>#</w:t>
            </w:r>
            <w:r>
              <w:rPr>
                <w:rFonts w:hint="eastAsia" w:cs="Segoe UI"/>
                <w:b w:val="0"/>
                <w:bCs w:val="0"/>
                <w:sz w:val="21"/>
                <w:szCs w:val="21"/>
                <w:u w:val="none"/>
                <w:shd w:val="clear" w:color="auto" w:fill="FFFFFF"/>
                <w:lang w:val="en-US" w:eastAsia="zh-CN"/>
              </w:rPr>
              <w:t>,</w:t>
            </w:r>
            <w:r>
              <w:rPr>
                <w:rFonts w:hint="default" w:cs="Segoe UI"/>
                <w:b w:val="0"/>
                <w:bCs w:val="0"/>
                <w:sz w:val="21"/>
                <w:szCs w:val="21"/>
                <w:u w:val="none"/>
                <w:shd w:val="clear" w:color="auto" w:fill="FFFFFF"/>
                <w:lang w:val="en-US" w:eastAsia="zh-CN"/>
              </w:rPr>
              <w:t>Rongfeng</w:t>
            </w:r>
            <w:r>
              <w:rPr>
                <w:rFonts w:hint="eastAsia" w:cs="Segoe UI"/>
                <w:b w:val="0"/>
                <w:bCs w:val="0"/>
                <w:sz w:val="21"/>
                <w:szCs w:val="21"/>
                <w:u w:val="none"/>
                <w:shd w:val="clear" w:color="auto" w:fill="FFFFFF"/>
                <w:lang w:val="en-US" w:eastAsia="zh-CN"/>
              </w:rPr>
              <w:t xml:space="preserve"> </w:t>
            </w:r>
            <w:r>
              <w:rPr>
                <w:rFonts w:hint="default" w:cs="Segoe UI"/>
                <w:b w:val="0"/>
                <w:bCs w:val="0"/>
                <w:sz w:val="21"/>
                <w:szCs w:val="21"/>
                <w:u w:val="none"/>
                <w:shd w:val="clear" w:color="auto" w:fill="FFFFFF"/>
                <w:lang w:val="en-US" w:eastAsia="zh-CN"/>
              </w:rPr>
              <w:t>Fu</w:t>
            </w:r>
            <w:r>
              <w:rPr>
                <w:rFonts w:hint="eastAsia" w:cs="Segoe UI"/>
                <w:b w:val="0"/>
                <w:bCs w:val="0"/>
                <w:sz w:val="21"/>
                <w:szCs w:val="21"/>
                <w:u w:val="none"/>
                <w:shd w:val="clear" w:color="auto" w:fill="FFFFFF"/>
                <w:lang w:val="en-US" w:eastAsia="zh-CN"/>
              </w:rPr>
              <w:t>,</w:t>
            </w:r>
            <w:r>
              <w:rPr>
                <w:rFonts w:hint="default" w:cs="Segoe UI"/>
                <w:b w:val="0"/>
                <w:bCs w:val="0"/>
                <w:sz w:val="21"/>
                <w:szCs w:val="21"/>
                <w:u w:val="none"/>
                <w:shd w:val="clear" w:color="auto" w:fill="FFFFFF"/>
                <w:lang w:val="en-US" w:eastAsia="zh-CN"/>
              </w:rPr>
              <w:t>Xiaofan Liu</w:t>
            </w:r>
            <w:r>
              <w:rPr>
                <w:rFonts w:hint="eastAsia" w:cs="Segoe UI"/>
                <w:b w:val="0"/>
                <w:bCs w:val="0"/>
                <w:sz w:val="21"/>
                <w:szCs w:val="21"/>
                <w:u w:val="none"/>
                <w:shd w:val="clear" w:color="auto" w:fill="FFFFFF"/>
                <w:lang w:val="en-US" w:eastAsia="zh-CN"/>
              </w:rPr>
              <w:t>,</w:t>
            </w:r>
            <w:r>
              <w:rPr>
                <w:rFonts w:hint="default" w:cs="Segoe UI"/>
                <w:b w:val="0"/>
                <w:bCs w:val="0"/>
                <w:sz w:val="21"/>
                <w:szCs w:val="21"/>
                <w:u w:val="none"/>
                <w:shd w:val="clear" w:color="auto" w:fill="FFFFFF"/>
                <w:lang w:val="en-US" w:eastAsia="zh-CN"/>
              </w:rPr>
              <w:t>Feng Xue</w:t>
            </w:r>
            <w:r>
              <w:rPr>
                <w:rFonts w:hint="eastAsia" w:cs="Segoe UI"/>
                <w:b w:val="0"/>
                <w:bCs w:val="0"/>
                <w:sz w:val="21"/>
                <w:szCs w:val="21"/>
                <w:u w:val="none"/>
                <w:shd w:val="clear" w:color="auto" w:fill="FFFFFF"/>
                <w:lang w:val="en-US" w:eastAsia="zh-CN"/>
              </w:rPr>
              <w:t>,</w:t>
            </w:r>
            <w:r>
              <w:rPr>
                <w:rFonts w:hint="default" w:cs="Segoe UI"/>
                <w:b w:val="0"/>
                <w:bCs w:val="0"/>
                <w:sz w:val="21"/>
                <w:szCs w:val="21"/>
                <w:u w:val="none"/>
                <w:shd w:val="clear" w:color="auto" w:fill="FFFFFF"/>
                <w:lang w:val="en-US" w:eastAsia="zh-CN"/>
              </w:rPr>
              <w:t>Wei Liu</w:t>
            </w:r>
            <w:r>
              <w:rPr>
                <w:rFonts w:hint="eastAsia" w:cs="Segoe UI"/>
                <w:b w:val="0"/>
                <w:bCs w:val="0"/>
                <w:sz w:val="21"/>
                <w:szCs w:val="21"/>
                <w:u w:val="none"/>
                <w:shd w:val="clear" w:color="auto" w:fill="FFFFFF"/>
                <w:lang w:val="en-US" w:eastAsia="zh-CN"/>
              </w:rPr>
              <w:t>,</w:t>
            </w:r>
            <w:r>
              <w:rPr>
                <w:rFonts w:hint="default" w:cs="Segoe UI"/>
                <w:b w:val="0"/>
                <w:bCs w:val="0"/>
                <w:sz w:val="21"/>
                <w:szCs w:val="21"/>
                <w:u w:val="none"/>
                <w:shd w:val="clear" w:color="auto" w:fill="FFFFFF"/>
                <w:lang w:val="en-US" w:eastAsia="zh-CN"/>
              </w:rPr>
              <w:t>Yunfei Chen</w:t>
            </w:r>
            <w:r>
              <w:rPr>
                <w:rFonts w:hint="eastAsia" w:cs="Segoe UI"/>
                <w:b w:val="0"/>
                <w:bCs w:val="0"/>
                <w:sz w:val="21"/>
                <w:szCs w:val="21"/>
                <w:u w:val="none"/>
                <w:shd w:val="clear" w:color="auto" w:fill="FFFFFF"/>
                <w:lang w:val="en-US" w:eastAsia="zh-CN"/>
              </w:rPr>
              <w:t>,</w:t>
            </w:r>
            <w:r>
              <w:rPr>
                <w:rFonts w:hint="default" w:cs="Segoe UI"/>
                <w:b w:val="0"/>
                <w:bCs w:val="0"/>
                <w:sz w:val="21"/>
                <w:szCs w:val="21"/>
                <w:u w:val="none"/>
                <w:shd w:val="clear" w:color="auto" w:fill="FFFFFF"/>
                <w:lang w:val="en-US" w:eastAsia="zh-CN"/>
              </w:rPr>
              <w:t>Ting</w:t>
            </w:r>
            <w:r>
              <w:rPr>
                <w:rFonts w:hint="eastAsia" w:cs="Segoe UI"/>
                <w:b w:val="0"/>
                <w:bCs w:val="0"/>
                <w:sz w:val="21"/>
                <w:szCs w:val="21"/>
                <w:u w:val="none"/>
                <w:shd w:val="clear" w:color="auto" w:fill="FFFFFF"/>
                <w:lang w:val="en-US" w:eastAsia="zh-CN"/>
              </w:rPr>
              <w:t xml:space="preserve"> </w:t>
            </w:r>
            <w:r>
              <w:rPr>
                <w:rFonts w:hint="default" w:cs="Segoe UI"/>
                <w:b w:val="0"/>
                <w:bCs w:val="0"/>
                <w:sz w:val="21"/>
                <w:szCs w:val="21"/>
                <w:u w:val="none"/>
                <w:shd w:val="clear" w:color="auto" w:fill="FFFFFF"/>
                <w:lang w:val="en-US" w:eastAsia="zh-CN"/>
              </w:rPr>
              <w:t>Sun</w:t>
            </w:r>
            <w:r>
              <w:rPr>
                <w:rFonts w:hint="eastAsia" w:cs="Segoe UI"/>
                <w:b w:val="0"/>
                <w:bCs w:val="0"/>
                <w:sz w:val="21"/>
                <w:szCs w:val="21"/>
                <w:u w:val="none"/>
                <w:shd w:val="clear" w:color="auto" w:fill="FFFFFF"/>
                <w:lang w:val="en-US" w:eastAsia="zh-CN"/>
              </w:rPr>
              <w:t>,</w:t>
            </w:r>
            <w:r>
              <w:rPr>
                <w:rFonts w:hint="default" w:cs="Segoe UI"/>
                <w:b w:val="0"/>
                <w:bCs w:val="0"/>
                <w:sz w:val="21"/>
                <w:szCs w:val="21"/>
                <w:u w:val="none"/>
                <w:shd w:val="clear" w:color="auto" w:fill="FFFFFF"/>
                <w:lang w:val="en-US" w:eastAsia="zh-CN"/>
              </w:rPr>
              <w:t>Mankai Ju</w:t>
            </w:r>
            <w:r>
              <w:rPr>
                <w:rFonts w:hint="eastAsia" w:cs="Segoe UI"/>
                <w:b w:val="0"/>
                <w:bCs w:val="0"/>
                <w:sz w:val="21"/>
                <w:szCs w:val="21"/>
                <w:u w:val="none"/>
                <w:shd w:val="clear" w:color="auto" w:fill="FFFFFF"/>
                <w:lang w:val="en-US" w:eastAsia="zh-CN"/>
              </w:rPr>
              <w:t>,</w:t>
            </w:r>
            <w:r>
              <w:rPr>
                <w:rFonts w:hint="default" w:cs="Segoe UI"/>
                <w:b w:val="0"/>
                <w:bCs w:val="0"/>
                <w:sz w:val="21"/>
                <w:szCs w:val="21"/>
                <w:u w:val="none"/>
                <w:shd w:val="clear" w:color="auto" w:fill="FFFFFF"/>
                <w:lang w:val="en-US" w:eastAsia="zh-CN"/>
              </w:rPr>
              <w:t>Xinyue Dai</w:t>
            </w:r>
            <w:r>
              <w:rPr>
                <w:rFonts w:hint="eastAsia" w:cs="Segoe UI"/>
                <w:b w:val="0"/>
                <w:bCs w:val="0"/>
                <w:sz w:val="21"/>
                <w:szCs w:val="21"/>
                <w:u w:val="none"/>
                <w:shd w:val="clear" w:color="auto" w:fill="FFFFFF"/>
                <w:lang w:val="en-US" w:eastAsia="zh-CN"/>
              </w:rPr>
              <w:t>,</w:t>
            </w:r>
            <w:r>
              <w:rPr>
                <w:rFonts w:hint="default" w:cs="Segoe UI"/>
                <w:b w:val="0"/>
                <w:bCs w:val="0"/>
                <w:sz w:val="21"/>
                <w:szCs w:val="21"/>
                <w:u w:val="none"/>
                <w:shd w:val="clear" w:color="auto" w:fill="FFFFFF"/>
                <w:lang w:val="en-US" w:eastAsia="zh-CN"/>
              </w:rPr>
              <w:t>Huiyuan Li</w:t>
            </w:r>
            <w:r>
              <w:rPr>
                <w:rFonts w:hint="eastAsia" w:cs="Segoe UI"/>
                <w:b w:val="0"/>
                <w:bCs w:val="0"/>
                <w:sz w:val="21"/>
                <w:szCs w:val="21"/>
                <w:u w:val="none"/>
                <w:shd w:val="clear" w:color="auto" w:fill="FFFFFF"/>
                <w:lang w:val="en-US" w:eastAsia="zh-CN"/>
              </w:rPr>
              <w:t>,</w:t>
            </w:r>
            <w:r>
              <w:rPr>
                <w:rFonts w:hint="default" w:cs="Segoe UI"/>
                <w:b w:val="0"/>
                <w:bCs w:val="0"/>
                <w:sz w:val="21"/>
                <w:szCs w:val="21"/>
                <w:u w:val="none"/>
                <w:shd w:val="clear" w:color="auto" w:fill="FFFFFF"/>
                <w:lang w:val="en-US" w:eastAsia="zh-CN"/>
              </w:rPr>
              <w:t>Wentian</w:t>
            </w:r>
            <w:r>
              <w:rPr>
                <w:rFonts w:hint="eastAsia" w:cs="Segoe UI"/>
                <w:b w:val="0"/>
                <w:bCs w:val="0"/>
                <w:sz w:val="21"/>
                <w:szCs w:val="21"/>
                <w:u w:val="none"/>
                <w:shd w:val="clear" w:color="auto" w:fill="FFFFFF"/>
                <w:lang w:val="en-US" w:eastAsia="zh-CN"/>
              </w:rPr>
              <w:t xml:space="preserve"> </w:t>
            </w:r>
            <w:r>
              <w:rPr>
                <w:rFonts w:hint="default" w:cs="Segoe UI"/>
                <w:b w:val="0"/>
                <w:bCs w:val="0"/>
                <w:sz w:val="21"/>
                <w:szCs w:val="21"/>
                <w:u w:val="none"/>
                <w:shd w:val="clear" w:color="auto" w:fill="FFFFFF"/>
                <w:lang w:val="en-US" w:eastAsia="zh-CN"/>
              </w:rPr>
              <w:t>Wang</w:t>
            </w:r>
            <w:r>
              <w:rPr>
                <w:rFonts w:hint="eastAsia" w:cs="Segoe UI"/>
                <w:b w:val="0"/>
                <w:bCs w:val="0"/>
                <w:sz w:val="21"/>
                <w:szCs w:val="21"/>
                <w:u w:val="none"/>
                <w:shd w:val="clear" w:color="auto" w:fill="FFFFFF"/>
                <w:lang w:val="en-US" w:eastAsia="zh-CN"/>
              </w:rPr>
              <w:t>,</w:t>
            </w:r>
            <w:r>
              <w:rPr>
                <w:rFonts w:hint="default" w:cs="Segoe UI"/>
                <w:b w:val="0"/>
                <w:bCs w:val="0"/>
                <w:sz w:val="21"/>
                <w:szCs w:val="21"/>
                <w:u w:val="none"/>
                <w:shd w:val="clear" w:color="auto" w:fill="FFFFFF"/>
                <w:lang w:val="en-US" w:eastAsia="zh-CN"/>
              </w:rPr>
              <w:t>Ying Chi</w:t>
            </w:r>
            <w:r>
              <w:rPr>
                <w:rFonts w:hint="eastAsia" w:cs="Segoe UI"/>
                <w:b w:val="0"/>
                <w:bCs w:val="0"/>
                <w:sz w:val="21"/>
                <w:szCs w:val="21"/>
                <w:u w:val="none"/>
                <w:shd w:val="clear" w:color="auto" w:fill="FFFFFF"/>
                <w:lang w:val="en-US" w:eastAsia="zh-CN"/>
              </w:rPr>
              <w:t>,</w:t>
            </w:r>
            <w:r>
              <w:rPr>
                <w:rFonts w:hint="default" w:cs="Segoe UI"/>
                <w:b w:val="0"/>
                <w:bCs w:val="0"/>
                <w:sz w:val="21"/>
                <w:szCs w:val="21"/>
                <w:u w:val="none"/>
                <w:shd w:val="clear" w:color="auto" w:fill="FFFFFF"/>
                <w:lang w:val="en-US" w:eastAsia="zh-CN"/>
              </w:rPr>
              <w:t>Renchi Yang</w:t>
            </w:r>
            <w:r>
              <w:rPr>
                <w:rFonts w:hint="eastAsia" w:cs="Segoe UI"/>
                <w:b w:val="0"/>
                <w:bCs w:val="0"/>
                <w:sz w:val="21"/>
                <w:szCs w:val="21"/>
                <w:u w:val="none"/>
                <w:shd w:val="clear" w:color="auto" w:fill="FFFFFF"/>
                <w:lang w:val="en-US" w:eastAsia="zh-CN"/>
              </w:rPr>
              <w:t>,</w:t>
            </w:r>
            <w:r>
              <w:rPr>
                <w:rFonts w:hint="default" w:cs="Segoe UI"/>
                <w:b w:val="0"/>
                <w:bCs w:val="0"/>
                <w:sz w:val="21"/>
                <w:szCs w:val="21"/>
                <w:u w:val="none"/>
                <w:shd w:val="clear" w:color="auto" w:fill="FFFFFF"/>
                <w:lang w:val="en-US" w:eastAsia="zh-CN"/>
              </w:rPr>
              <w:t>Lei</w:t>
            </w:r>
            <w:r>
              <w:rPr>
                <w:rFonts w:hint="eastAsia" w:cs="Segoe UI"/>
                <w:b w:val="0"/>
                <w:bCs w:val="0"/>
                <w:sz w:val="21"/>
                <w:szCs w:val="21"/>
                <w:u w:val="none"/>
                <w:shd w:val="clear" w:color="auto" w:fill="FFFFFF"/>
                <w:lang w:val="en-US" w:eastAsia="zh-CN"/>
              </w:rPr>
              <w:t xml:space="preserve"> </w:t>
            </w:r>
            <w:r>
              <w:rPr>
                <w:rFonts w:hint="default" w:cs="Segoe UI"/>
                <w:b w:val="0"/>
                <w:bCs w:val="0"/>
                <w:sz w:val="21"/>
                <w:szCs w:val="21"/>
                <w:u w:val="none"/>
                <w:shd w:val="clear" w:color="auto" w:fill="FFFFFF"/>
                <w:lang w:val="en-US" w:eastAsia="zh-CN"/>
              </w:rPr>
              <w:t>Zhang</w:t>
            </w:r>
            <w:r>
              <w:rPr>
                <w:rFonts w:hint="eastAsia" w:cs="Segoe UI"/>
                <w:b w:val="0"/>
                <w:bCs w:val="0"/>
                <w:sz w:val="21"/>
                <w:szCs w:val="21"/>
                <w:u w:val="none"/>
                <w:shd w:val="clear" w:color="auto" w:fill="FFFFFF"/>
                <w:lang w:val="en-US" w:eastAsia="zh-CN"/>
              </w:rPr>
              <w:t>*</w:t>
            </w:r>
          </w:p>
        </w:tc>
        <w:tc>
          <w:tcPr>
            <w:tcW w:w="1341" w:type="dxa"/>
          </w:tcPr>
          <w:p>
            <w:pPr>
              <w:snapToGrid w:val="0"/>
              <w:spacing w:line="336" w:lineRule="auto"/>
              <w:ind w:right="6" w:firstLine="0" w:firstLineChars="0"/>
              <w:jc w:val="left"/>
              <w:rPr>
                <w:rFonts w:hint="eastAsia"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Journal of  Thrombosis and Thrombolysis</w:t>
            </w:r>
          </w:p>
          <w:p>
            <w:pPr>
              <w:snapToGrid w:val="0"/>
              <w:spacing w:line="336" w:lineRule="auto"/>
              <w:ind w:right="6" w:firstLine="0" w:firstLineChars="0"/>
              <w:jc w:val="left"/>
              <w:rPr>
                <w:rFonts w:cs="Segoe UI"/>
                <w:b w:val="0"/>
                <w:bCs w:val="0"/>
                <w:sz w:val="21"/>
                <w:szCs w:val="21"/>
                <w:u w:val="none"/>
                <w:shd w:val="clear" w:color="auto" w:fill="FFFFFF"/>
              </w:rPr>
            </w:pPr>
          </w:p>
        </w:tc>
        <w:tc>
          <w:tcPr>
            <w:tcW w:w="918" w:type="dxa"/>
          </w:tcPr>
          <w:p>
            <w:pPr>
              <w:snapToGrid w:val="0"/>
              <w:spacing w:line="336" w:lineRule="auto"/>
              <w:ind w:right="6" w:firstLine="0" w:firstLineChars="0"/>
              <w:jc w:val="left"/>
              <w:rPr>
                <w:rFonts w:hint="eastAsia" w:cs="Segoe UI"/>
                <w:b w:val="0"/>
                <w:bCs w:val="0"/>
                <w:sz w:val="21"/>
                <w:szCs w:val="21"/>
                <w:u w:val="none"/>
                <w:shd w:val="clear" w:color="auto" w:fill="FFFFFF"/>
              </w:rPr>
            </w:pPr>
            <w:r>
              <w:rPr>
                <w:rFonts w:hint="eastAsia" w:cs="Segoe UI"/>
                <w:b w:val="0"/>
                <w:bCs w:val="0"/>
                <w:sz w:val="21"/>
                <w:szCs w:val="21"/>
                <w:u w:val="none"/>
                <w:shd w:val="clear" w:color="auto" w:fill="FFFFFF"/>
                <w:lang w:val="en-US" w:eastAsia="zh-CN"/>
              </w:rPr>
              <w:t>2023 Aug;56（2）:291-300</w:t>
            </w:r>
          </w:p>
          <w:p>
            <w:pPr>
              <w:snapToGrid w:val="0"/>
              <w:spacing w:line="336" w:lineRule="auto"/>
              <w:ind w:right="6" w:firstLine="0" w:firstLineChars="0"/>
              <w:jc w:val="left"/>
              <w:rPr>
                <w:rFonts w:cs="Segoe UI"/>
                <w:b w:val="0"/>
                <w:bCs w:val="0"/>
                <w:sz w:val="21"/>
                <w:szCs w:val="21"/>
                <w:u w:val="none"/>
                <w:shd w:val="clear" w:color="auto" w:fill="FFFFFF"/>
              </w:rPr>
            </w:pPr>
          </w:p>
        </w:tc>
        <w:tc>
          <w:tcPr>
            <w:tcW w:w="1242" w:type="dxa"/>
          </w:tcPr>
          <w:p>
            <w:pPr>
              <w:snapToGrid w:val="0"/>
              <w:spacing w:line="336" w:lineRule="auto"/>
              <w:ind w:right="6" w:firstLine="0" w:firstLineChars="0"/>
              <w:jc w:val="left"/>
              <w:rPr>
                <w:rFonts w:cs="Segoe UI"/>
                <w:b w:val="0"/>
                <w:bCs w:val="0"/>
                <w:sz w:val="21"/>
                <w:szCs w:val="21"/>
                <w:u w:val="none"/>
                <w:shd w:val="clear" w:color="auto" w:fill="FFFFFF"/>
              </w:rPr>
            </w:pPr>
            <w:r>
              <w:rPr>
                <w:rFonts w:hint="eastAsia" w:cs="Segoe UI"/>
                <w:b w:val="0"/>
                <w:bCs w:val="0"/>
                <w:sz w:val="21"/>
                <w:szCs w:val="21"/>
                <w:u w:val="none"/>
                <w:shd w:val="clear" w:color="auto" w:fill="FFFFFF"/>
                <w:lang w:val="en-US" w:eastAsia="zh-CN"/>
              </w:rPr>
              <w:t>SCI</w:t>
            </w:r>
          </w:p>
        </w:tc>
        <w:tc>
          <w:tcPr>
            <w:tcW w:w="785" w:type="dxa"/>
          </w:tcPr>
          <w:p>
            <w:pPr>
              <w:snapToGrid w:val="0"/>
              <w:spacing w:line="336" w:lineRule="auto"/>
              <w:ind w:right="6" w:firstLine="0" w:firstLineChars="0"/>
              <w:jc w:val="left"/>
              <w:rPr>
                <w:rFonts w:hint="default"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0" w:firstLineChars="0"/>
              <w:jc w:val="left"/>
              <w:rPr>
                <w:rFonts w:hint="default"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3.</w:t>
            </w:r>
          </w:p>
        </w:tc>
        <w:tc>
          <w:tcPr>
            <w:tcW w:w="1918" w:type="dxa"/>
          </w:tcPr>
          <w:p>
            <w:pPr>
              <w:snapToGrid w:val="0"/>
              <w:spacing w:line="336" w:lineRule="auto"/>
              <w:ind w:right="6" w:firstLine="0" w:firstLineChars="0"/>
              <w:jc w:val="left"/>
              <w:rPr>
                <w:rFonts w:hint="eastAsia"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 xml:space="preserve">Clinical features and  current treatment status of essential </w:t>
            </w:r>
          </w:p>
          <w:p>
            <w:pPr>
              <w:snapToGrid w:val="0"/>
              <w:spacing w:line="336" w:lineRule="auto"/>
              <w:ind w:right="6" w:firstLine="0" w:firstLineChars="0"/>
              <w:jc w:val="left"/>
              <w:rPr>
                <w:rFonts w:hint="eastAsia"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thrombocythemia in older adults: a multicenter real-world study in China</w:t>
            </w:r>
          </w:p>
        </w:tc>
        <w:tc>
          <w:tcPr>
            <w:tcW w:w="2779" w:type="dxa"/>
          </w:tcPr>
          <w:p>
            <w:pPr>
              <w:snapToGrid w:val="0"/>
              <w:spacing w:line="336" w:lineRule="auto"/>
              <w:ind w:right="6" w:firstLine="0" w:firstLineChars="0"/>
              <w:jc w:val="left"/>
              <w:rPr>
                <w:rFonts w:hint="default"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 xml:space="preserve">Rongfeng Fu#, </w:t>
            </w:r>
            <w:r>
              <w:rPr>
                <w:rFonts w:hint="eastAsia" w:cs="Segoe UI"/>
                <w:b/>
                <w:bCs/>
                <w:sz w:val="21"/>
                <w:szCs w:val="21"/>
                <w:u w:val="none"/>
                <w:shd w:val="clear" w:color="auto" w:fill="FFFFFF"/>
                <w:lang w:val="en-US" w:eastAsia="zh-CN"/>
              </w:rPr>
              <w:t>Huan Dong#</w:t>
            </w:r>
            <w:r>
              <w:rPr>
                <w:rFonts w:hint="eastAsia" w:cs="Segoe UI"/>
                <w:b w:val="0"/>
                <w:bCs w:val="0"/>
                <w:sz w:val="21"/>
                <w:szCs w:val="21"/>
                <w:u w:val="none"/>
                <w:shd w:val="clear" w:color="auto" w:fill="FFFFFF"/>
                <w:lang w:val="en-US" w:eastAsia="zh-CN"/>
              </w:rPr>
              <w:t>, Donglei Zhang#,Hu Zhou,Xian Zhang, Yueting Huang, Xiaofan Liu, Feng Xue, Wei Liu, Yunfei Chen,Ting Sun, Mankai Ju, Xinyue Dai,Renchi Yang*, Lei Zhang*</w:t>
            </w:r>
          </w:p>
          <w:p>
            <w:pPr>
              <w:snapToGrid w:val="0"/>
              <w:spacing w:line="336" w:lineRule="auto"/>
              <w:ind w:right="6" w:firstLine="0" w:firstLineChars="0"/>
              <w:jc w:val="left"/>
              <w:rPr>
                <w:rFonts w:hint="eastAsia" w:cs="Segoe UI"/>
                <w:b w:val="0"/>
                <w:bCs w:val="0"/>
                <w:sz w:val="21"/>
                <w:szCs w:val="21"/>
                <w:u w:val="none"/>
                <w:shd w:val="clear" w:color="auto" w:fill="FFFFFF"/>
                <w:lang w:val="en-US" w:eastAsia="zh-CN"/>
              </w:rPr>
            </w:pPr>
          </w:p>
        </w:tc>
        <w:tc>
          <w:tcPr>
            <w:tcW w:w="1341" w:type="dxa"/>
          </w:tcPr>
          <w:p>
            <w:pPr>
              <w:snapToGrid w:val="0"/>
              <w:spacing w:line="336" w:lineRule="auto"/>
              <w:ind w:right="6" w:firstLine="0" w:firstLineChars="0"/>
              <w:jc w:val="left"/>
              <w:rPr>
                <w:rFonts w:hint="default"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Annals of Hematology</w:t>
            </w:r>
          </w:p>
          <w:p>
            <w:pPr>
              <w:snapToGrid w:val="0"/>
              <w:spacing w:line="336" w:lineRule="auto"/>
              <w:ind w:right="6" w:firstLine="0" w:firstLineChars="0"/>
              <w:jc w:val="left"/>
              <w:rPr>
                <w:rFonts w:hint="eastAsia" w:cs="Segoe UI"/>
                <w:b w:val="0"/>
                <w:bCs w:val="0"/>
                <w:sz w:val="21"/>
                <w:szCs w:val="21"/>
                <w:u w:val="none"/>
                <w:shd w:val="clear" w:color="auto" w:fill="FFFFFF"/>
                <w:lang w:val="en-US" w:eastAsia="zh-CN"/>
              </w:rPr>
            </w:pPr>
          </w:p>
        </w:tc>
        <w:tc>
          <w:tcPr>
            <w:tcW w:w="918" w:type="dxa"/>
          </w:tcPr>
          <w:p>
            <w:pPr>
              <w:snapToGrid w:val="0"/>
              <w:spacing w:line="336" w:lineRule="auto"/>
              <w:ind w:right="6" w:firstLine="0" w:firstLineChars="0"/>
              <w:jc w:val="left"/>
              <w:rPr>
                <w:rFonts w:hint="eastAsia"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2023 Aug;102（8）:2097-2107.</w:t>
            </w:r>
          </w:p>
          <w:p>
            <w:pPr>
              <w:snapToGrid w:val="0"/>
              <w:spacing w:line="336" w:lineRule="auto"/>
              <w:ind w:right="6" w:firstLine="0" w:firstLineChars="0"/>
              <w:jc w:val="left"/>
              <w:rPr>
                <w:rFonts w:hint="eastAsia" w:cs="Segoe UI"/>
                <w:b w:val="0"/>
                <w:bCs w:val="0"/>
                <w:sz w:val="21"/>
                <w:szCs w:val="21"/>
                <w:u w:val="none"/>
                <w:shd w:val="clear" w:color="auto" w:fill="FFFFFF"/>
                <w:lang w:val="en-US" w:eastAsia="zh-CN"/>
              </w:rPr>
            </w:pPr>
          </w:p>
        </w:tc>
        <w:tc>
          <w:tcPr>
            <w:tcW w:w="1242" w:type="dxa"/>
          </w:tcPr>
          <w:p>
            <w:pPr>
              <w:snapToGrid w:val="0"/>
              <w:spacing w:line="336" w:lineRule="auto"/>
              <w:ind w:right="6" w:firstLine="0" w:firstLineChars="0"/>
              <w:jc w:val="left"/>
              <w:rPr>
                <w:rFonts w:hint="default"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SCI</w:t>
            </w:r>
          </w:p>
        </w:tc>
        <w:tc>
          <w:tcPr>
            <w:tcW w:w="785" w:type="dxa"/>
          </w:tcPr>
          <w:p>
            <w:pPr>
              <w:snapToGrid w:val="0"/>
              <w:spacing w:line="336" w:lineRule="auto"/>
              <w:ind w:right="6" w:firstLine="0" w:firstLineChars="0"/>
              <w:jc w:val="left"/>
              <w:rPr>
                <w:rFonts w:hint="default" w:cs="Segoe UI"/>
                <w:b w:val="0"/>
                <w:bCs w:val="0"/>
                <w:sz w:val="21"/>
                <w:szCs w:val="21"/>
                <w:u w:val="none"/>
                <w:shd w:val="clear" w:color="auto" w:fill="FFFFFF"/>
                <w:lang w:val="en-US" w:eastAsia="zh-CN"/>
              </w:rPr>
            </w:pPr>
            <w:r>
              <w:rPr>
                <w:rFonts w:hint="eastAsia" w:cs="Segoe UI"/>
                <w:b w:val="0"/>
                <w:bCs w:val="0"/>
                <w:sz w:val="21"/>
                <w:szCs w:val="21"/>
                <w:u w:val="none"/>
                <w:shd w:val="clear" w:color="auto" w:fill="FFFFFF"/>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sz w:val="24"/>
                <w:szCs w:val="24"/>
              </w:rPr>
            </w:pPr>
          </w:p>
        </w:tc>
        <w:tc>
          <w:tcPr>
            <w:tcW w:w="1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2779"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341"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242"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785"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sz w:val="24"/>
                <w:szCs w:val="24"/>
              </w:rPr>
            </w:pPr>
          </w:p>
        </w:tc>
        <w:tc>
          <w:tcPr>
            <w:tcW w:w="1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2779"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341"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242"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785"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sz w:val="24"/>
                <w:szCs w:val="24"/>
              </w:rPr>
            </w:pPr>
          </w:p>
        </w:tc>
        <w:tc>
          <w:tcPr>
            <w:tcW w:w="1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2779"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341"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242"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785"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sz w:val="24"/>
                <w:szCs w:val="24"/>
              </w:rPr>
            </w:pPr>
          </w:p>
        </w:tc>
        <w:tc>
          <w:tcPr>
            <w:tcW w:w="1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2779"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341"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242"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785"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sz w:val="24"/>
                <w:szCs w:val="24"/>
              </w:rPr>
            </w:pPr>
          </w:p>
        </w:tc>
        <w:tc>
          <w:tcPr>
            <w:tcW w:w="1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2779"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341"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242"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785"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sz w:val="24"/>
                <w:szCs w:val="24"/>
              </w:rPr>
            </w:pPr>
          </w:p>
        </w:tc>
        <w:tc>
          <w:tcPr>
            <w:tcW w:w="1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2779"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341"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242"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785"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7" w:type="dxa"/>
          </w:tcPr>
          <w:p>
            <w:pPr>
              <w:snapToGrid w:val="0"/>
              <w:spacing w:line="336" w:lineRule="auto"/>
              <w:ind w:right="6" w:firstLine="508"/>
              <w:rPr>
                <w:rFonts w:ascii="仿宋_GB2312"/>
                <w:bCs/>
                <w:sz w:val="24"/>
                <w:szCs w:val="24"/>
              </w:rPr>
            </w:pPr>
          </w:p>
        </w:tc>
        <w:tc>
          <w:tcPr>
            <w:tcW w:w="1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2779"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341"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918"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1242"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c>
          <w:tcPr>
            <w:tcW w:w="785" w:type="dxa"/>
          </w:tcPr>
          <w:p>
            <w:pPr>
              <w:snapToGrid w:val="0"/>
              <w:spacing w:line="336" w:lineRule="auto"/>
              <w:ind w:left="0" w:leftChars="0" w:right="6" w:firstLine="0" w:firstLineChars="0"/>
              <w:rPr>
                <w:rFonts w:hint="eastAsia" w:ascii="仿宋" w:hAnsi="仿宋" w:eastAsia="仿宋" w:cs="仿宋"/>
                <w:bCs/>
                <w:sz w:val="18"/>
                <w:szCs w:val="18"/>
                <w:lang w:val="en-US" w:eastAsia="zh-CN"/>
              </w:rPr>
            </w:pPr>
          </w:p>
        </w:tc>
      </w:tr>
    </w:tbl>
    <w:p>
      <w:pPr>
        <w:widowControl/>
        <w:spacing w:after="579" w:afterLines="100" w:line="400" w:lineRule="exact"/>
        <w:ind w:firstLine="0" w:firstLineChars="0"/>
        <w:jc w:val="left"/>
        <w:rPr>
          <w:rFonts w:ascii="黑体" w:hAnsi="华文仿宋" w:eastAsia="黑体"/>
        </w:rPr>
      </w:pPr>
    </w:p>
    <w:p>
      <w:pPr>
        <w:widowControl/>
        <w:spacing w:after="289" w:afterLines="50" w:line="400" w:lineRule="exact"/>
        <w:ind w:firstLine="0" w:firstLineChars="0"/>
        <w:jc w:val="left"/>
        <w:rPr>
          <w:rFonts w:ascii="黑体" w:hAnsi="华文仿宋" w:eastAsia="黑体"/>
        </w:rPr>
      </w:pPr>
      <w:r>
        <w:rPr>
          <w:rFonts w:hint="eastAsia" w:ascii="黑体" w:hAnsi="华文仿宋" w:eastAsia="黑体"/>
        </w:rPr>
        <w:t>九、专利情况（</w:t>
      </w:r>
      <w:r>
        <w:rPr>
          <w:rFonts w:ascii="黑体" w:hAnsi="华文仿宋" w:eastAsia="黑体"/>
        </w:rPr>
        <w:t>8</w:t>
      </w:r>
      <w:r>
        <w:rPr>
          <w:rFonts w:hint="eastAsia" w:ascii="黑体" w:hAnsi="华文仿宋" w:eastAsia="黑体"/>
        </w:rPr>
        <w:t>项内，需附证明材料）</w:t>
      </w:r>
    </w:p>
    <w:tbl>
      <w:tblPr>
        <w:tblStyle w:val="13"/>
        <w:tblW w:w="10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22"/>
        <w:gridCol w:w="836"/>
        <w:gridCol w:w="836"/>
        <w:gridCol w:w="1169"/>
        <w:gridCol w:w="985"/>
        <w:gridCol w:w="985"/>
        <w:gridCol w:w="1173"/>
        <w:gridCol w:w="112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jc w:val="center"/>
        </w:trPr>
        <w:tc>
          <w:tcPr>
            <w:tcW w:w="913" w:type="dxa"/>
            <w:vAlign w:val="center"/>
          </w:tcPr>
          <w:p>
            <w:pPr>
              <w:snapToGrid w:val="0"/>
              <w:ind w:right="6" w:firstLine="0" w:firstLineChars="0"/>
              <w:jc w:val="center"/>
              <w:rPr>
                <w:rFonts w:ascii="仿宋_GB2312"/>
                <w:bCs/>
                <w:sz w:val="24"/>
                <w:szCs w:val="24"/>
              </w:rPr>
            </w:pPr>
            <w:r>
              <w:rPr>
                <w:rFonts w:hint="eastAsia" w:ascii="仿宋_GB2312"/>
                <w:sz w:val="24"/>
                <w:szCs w:val="24"/>
              </w:rPr>
              <w:t>序号</w:t>
            </w:r>
          </w:p>
        </w:tc>
        <w:tc>
          <w:tcPr>
            <w:tcW w:w="1722" w:type="dxa"/>
            <w:vAlign w:val="center"/>
          </w:tcPr>
          <w:p>
            <w:pPr>
              <w:snapToGrid w:val="0"/>
              <w:ind w:right="6" w:firstLine="0" w:firstLineChars="0"/>
              <w:jc w:val="center"/>
              <w:rPr>
                <w:rFonts w:ascii="仿宋_GB2312"/>
                <w:sz w:val="24"/>
                <w:szCs w:val="24"/>
              </w:rPr>
            </w:pPr>
            <w:r>
              <w:rPr>
                <w:rFonts w:hint="eastAsia" w:ascii="仿宋_GB2312"/>
                <w:sz w:val="24"/>
                <w:szCs w:val="24"/>
              </w:rPr>
              <w:t>专利名称</w:t>
            </w:r>
          </w:p>
        </w:tc>
        <w:tc>
          <w:tcPr>
            <w:tcW w:w="836" w:type="dxa"/>
            <w:vAlign w:val="center"/>
          </w:tcPr>
          <w:p>
            <w:pPr>
              <w:snapToGrid w:val="0"/>
              <w:ind w:right="6" w:firstLine="0" w:firstLineChars="0"/>
              <w:jc w:val="center"/>
              <w:rPr>
                <w:rFonts w:ascii="仿宋_GB2312"/>
                <w:sz w:val="24"/>
                <w:szCs w:val="24"/>
              </w:rPr>
            </w:pPr>
            <w:r>
              <w:rPr>
                <w:rFonts w:hint="eastAsia" w:ascii="仿宋_GB2312"/>
                <w:sz w:val="24"/>
                <w:szCs w:val="24"/>
              </w:rPr>
              <w:t>类型</w:t>
            </w:r>
          </w:p>
        </w:tc>
        <w:tc>
          <w:tcPr>
            <w:tcW w:w="836" w:type="dxa"/>
            <w:vAlign w:val="center"/>
          </w:tcPr>
          <w:p>
            <w:pPr>
              <w:snapToGrid w:val="0"/>
              <w:ind w:right="6" w:firstLine="0" w:firstLineChars="0"/>
              <w:jc w:val="center"/>
              <w:rPr>
                <w:rFonts w:ascii="仿宋_GB2312"/>
                <w:bCs/>
                <w:sz w:val="24"/>
                <w:szCs w:val="24"/>
              </w:rPr>
            </w:pPr>
            <w:r>
              <w:rPr>
                <w:rFonts w:hint="eastAsia" w:ascii="仿宋_GB2312"/>
                <w:bCs/>
                <w:sz w:val="24"/>
                <w:szCs w:val="24"/>
              </w:rPr>
              <w:t>状态</w:t>
            </w:r>
          </w:p>
        </w:tc>
        <w:tc>
          <w:tcPr>
            <w:tcW w:w="1169" w:type="dxa"/>
            <w:vAlign w:val="center"/>
          </w:tcPr>
          <w:p>
            <w:pPr>
              <w:snapToGrid w:val="0"/>
              <w:ind w:right="6" w:firstLine="0" w:firstLineChars="0"/>
              <w:jc w:val="center"/>
              <w:rPr>
                <w:rFonts w:ascii="仿宋_GB2312"/>
                <w:bCs/>
                <w:sz w:val="24"/>
                <w:szCs w:val="24"/>
              </w:rPr>
            </w:pPr>
            <w:r>
              <w:rPr>
                <w:rFonts w:hint="eastAsia" w:ascii="仿宋_GB2312"/>
                <w:sz w:val="24"/>
                <w:szCs w:val="24"/>
              </w:rPr>
              <w:t>申请号</w:t>
            </w:r>
          </w:p>
        </w:tc>
        <w:tc>
          <w:tcPr>
            <w:tcW w:w="985" w:type="dxa"/>
            <w:vAlign w:val="center"/>
          </w:tcPr>
          <w:p>
            <w:pPr>
              <w:snapToGrid w:val="0"/>
              <w:ind w:left="0" w:leftChars="-3" w:right="6" w:hanging="9" w:hangingChars="4"/>
              <w:jc w:val="center"/>
              <w:rPr>
                <w:rFonts w:ascii="仿宋_GB2312"/>
                <w:bCs/>
                <w:sz w:val="24"/>
                <w:szCs w:val="24"/>
              </w:rPr>
            </w:pPr>
            <w:r>
              <w:rPr>
                <w:rFonts w:hint="eastAsia" w:ascii="仿宋_GB2312"/>
                <w:sz w:val="24"/>
                <w:szCs w:val="24"/>
              </w:rPr>
              <w:t>授权号</w:t>
            </w:r>
          </w:p>
        </w:tc>
        <w:tc>
          <w:tcPr>
            <w:tcW w:w="985" w:type="dxa"/>
            <w:vAlign w:val="center"/>
          </w:tcPr>
          <w:p>
            <w:pPr>
              <w:snapToGrid w:val="0"/>
              <w:ind w:left="0" w:leftChars="-3" w:right="6" w:hanging="9" w:hangingChars="4"/>
              <w:jc w:val="center"/>
              <w:rPr>
                <w:rFonts w:ascii="仿宋_GB2312"/>
                <w:bCs/>
                <w:sz w:val="24"/>
                <w:szCs w:val="24"/>
              </w:rPr>
            </w:pPr>
            <w:r>
              <w:rPr>
                <w:rFonts w:hint="eastAsia" w:ascii="仿宋_GB2312"/>
                <w:bCs/>
                <w:sz w:val="24"/>
                <w:szCs w:val="24"/>
              </w:rPr>
              <w:t>发明人排序</w:t>
            </w:r>
          </w:p>
        </w:tc>
        <w:tc>
          <w:tcPr>
            <w:tcW w:w="1173" w:type="dxa"/>
            <w:vAlign w:val="center"/>
          </w:tcPr>
          <w:p>
            <w:pPr>
              <w:snapToGrid w:val="0"/>
              <w:ind w:right="6" w:firstLine="0" w:firstLineChars="0"/>
              <w:jc w:val="center"/>
              <w:rPr>
                <w:rFonts w:ascii="仿宋_GB2312"/>
                <w:sz w:val="24"/>
                <w:szCs w:val="24"/>
              </w:rPr>
            </w:pPr>
            <w:r>
              <w:rPr>
                <w:rFonts w:hint="eastAsia" w:ascii="仿宋_GB2312"/>
                <w:sz w:val="24"/>
                <w:szCs w:val="24"/>
              </w:rPr>
              <w:t>国别或</w:t>
            </w:r>
          </w:p>
          <w:p>
            <w:pPr>
              <w:snapToGrid w:val="0"/>
              <w:ind w:right="6" w:firstLine="0" w:firstLineChars="0"/>
              <w:jc w:val="center"/>
              <w:rPr>
                <w:rFonts w:ascii="仿宋_GB2312"/>
                <w:bCs/>
                <w:sz w:val="24"/>
                <w:szCs w:val="24"/>
              </w:rPr>
            </w:pPr>
            <w:r>
              <w:rPr>
                <w:rFonts w:hint="eastAsia" w:ascii="仿宋_GB2312"/>
                <w:sz w:val="24"/>
                <w:szCs w:val="24"/>
              </w:rPr>
              <w:t>组织</w:t>
            </w:r>
          </w:p>
        </w:tc>
        <w:tc>
          <w:tcPr>
            <w:tcW w:w="1121" w:type="dxa"/>
            <w:vAlign w:val="center"/>
          </w:tcPr>
          <w:p>
            <w:pPr>
              <w:snapToGrid w:val="0"/>
              <w:ind w:right="6" w:firstLine="0" w:firstLineChars="0"/>
              <w:jc w:val="center"/>
              <w:rPr>
                <w:rFonts w:ascii="仿宋_GB2312"/>
                <w:sz w:val="24"/>
                <w:szCs w:val="24"/>
              </w:rPr>
            </w:pPr>
            <w:r>
              <w:rPr>
                <w:rFonts w:hint="eastAsia" w:ascii="仿宋_GB2312"/>
                <w:sz w:val="24"/>
                <w:szCs w:val="24"/>
              </w:rPr>
              <w:t>申请</w:t>
            </w:r>
          </w:p>
          <w:p>
            <w:pPr>
              <w:snapToGrid w:val="0"/>
              <w:ind w:right="6" w:firstLine="0" w:firstLineChars="0"/>
              <w:jc w:val="center"/>
              <w:rPr>
                <w:rFonts w:ascii="仿宋_GB2312"/>
                <w:sz w:val="24"/>
                <w:szCs w:val="24"/>
              </w:rPr>
            </w:pPr>
            <w:r>
              <w:rPr>
                <w:rFonts w:hint="eastAsia" w:ascii="仿宋_GB2312"/>
                <w:sz w:val="24"/>
                <w:szCs w:val="24"/>
              </w:rPr>
              <w:t>时间</w:t>
            </w:r>
          </w:p>
        </w:tc>
        <w:tc>
          <w:tcPr>
            <w:tcW w:w="1121" w:type="dxa"/>
            <w:vAlign w:val="center"/>
          </w:tcPr>
          <w:p>
            <w:pPr>
              <w:snapToGrid w:val="0"/>
              <w:ind w:right="6" w:firstLine="0" w:firstLineChars="0"/>
              <w:jc w:val="center"/>
              <w:rPr>
                <w:rFonts w:ascii="仿宋_GB2312"/>
                <w:sz w:val="24"/>
                <w:szCs w:val="24"/>
              </w:rPr>
            </w:pPr>
            <w:r>
              <w:rPr>
                <w:rFonts w:hint="eastAsia" w:ascii="仿宋_GB2312"/>
                <w:sz w:val="24"/>
                <w:szCs w:val="24"/>
              </w:rPr>
              <w:t>授权</w:t>
            </w:r>
          </w:p>
          <w:p>
            <w:pPr>
              <w:snapToGrid w:val="0"/>
              <w:ind w:right="6" w:firstLine="0" w:firstLineChars="0"/>
              <w:jc w:val="center"/>
              <w:rPr>
                <w:rFonts w:ascii="仿宋_GB2312"/>
                <w:bCs/>
                <w:sz w:val="24"/>
                <w:szCs w:val="24"/>
              </w:rPr>
            </w:pPr>
            <w:r>
              <w:rPr>
                <w:rFonts w:hint="eastAsia" w:ascii="仿宋_GB2312"/>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13" w:type="dxa"/>
          </w:tcPr>
          <w:p>
            <w:pPr>
              <w:snapToGrid w:val="0"/>
              <w:spacing w:line="336" w:lineRule="auto"/>
              <w:ind w:right="6" w:firstLine="510"/>
              <w:rPr>
                <w:rFonts w:ascii="仿宋_GB2312"/>
                <w:b/>
                <w:bCs/>
                <w:sz w:val="24"/>
                <w:szCs w:val="24"/>
              </w:rPr>
            </w:pPr>
          </w:p>
        </w:tc>
        <w:tc>
          <w:tcPr>
            <w:tcW w:w="1722"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1169"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1173"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jc w:val="center"/>
        </w:trPr>
        <w:tc>
          <w:tcPr>
            <w:tcW w:w="913" w:type="dxa"/>
          </w:tcPr>
          <w:p>
            <w:pPr>
              <w:snapToGrid w:val="0"/>
              <w:spacing w:line="336" w:lineRule="auto"/>
              <w:ind w:right="6" w:firstLine="510"/>
              <w:rPr>
                <w:rFonts w:ascii="仿宋_GB2312"/>
                <w:b/>
                <w:bCs/>
                <w:sz w:val="24"/>
                <w:szCs w:val="24"/>
              </w:rPr>
            </w:pPr>
          </w:p>
        </w:tc>
        <w:tc>
          <w:tcPr>
            <w:tcW w:w="1722"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1169"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1173"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13" w:type="dxa"/>
          </w:tcPr>
          <w:p>
            <w:pPr>
              <w:snapToGrid w:val="0"/>
              <w:spacing w:line="336" w:lineRule="auto"/>
              <w:ind w:right="6" w:firstLine="510"/>
              <w:rPr>
                <w:rFonts w:ascii="仿宋_GB2312"/>
                <w:b/>
                <w:bCs/>
                <w:sz w:val="24"/>
                <w:szCs w:val="24"/>
              </w:rPr>
            </w:pPr>
          </w:p>
        </w:tc>
        <w:tc>
          <w:tcPr>
            <w:tcW w:w="1722"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1169"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1173"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13" w:type="dxa"/>
          </w:tcPr>
          <w:p>
            <w:pPr>
              <w:snapToGrid w:val="0"/>
              <w:spacing w:line="336" w:lineRule="auto"/>
              <w:ind w:right="6" w:firstLine="510"/>
              <w:rPr>
                <w:rFonts w:ascii="仿宋_GB2312"/>
                <w:b/>
                <w:bCs/>
                <w:sz w:val="24"/>
                <w:szCs w:val="24"/>
              </w:rPr>
            </w:pPr>
          </w:p>
        </w:tc>
        <w:tc>
          <w:tcPr>
            <w:tcW w:w="1722"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1169"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1173"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13" w:type="dxa"/>
          </w:tcPr>
          <w:p>
            <w:pPr>
              <w:snapToGrid w:val="0"/>
              <w:spacing w:line="336" w:lineRule="auto"/>
              <w:ind w:right="6" w:firstLine="510"/>
              <w:rPr>
                <w:rFonts w:ascii="仿宋_GB2312"/>
                <w:b/>
                <w:bCs/>
                <w:sz w:val="24"/>
                <w:szCs w:val="24"/>
              </w:rPr>
            </w:pPr>
          </w:p>
        </w:tc>
        <w:tc>
          <w:tcPr>
            <w:tcW w:w="1722"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1169"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1173"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4" w:hRule="atLeast"/>
          <w:jc w:val="center"/>
        </w:trPr>
        <w:tc>
          <w:tcPr>
            <w:tcW w:w="913" w:type="dxa"/>
          </w:tcPr>
          <w:p>
            <w:pPr>
              <w:snapToGrid w:val="0"/>
              <w:spacing w:line="336" w:lineRule="auto"/>
              <w:ind w:right="6" w:firstLine="510"/>
              <w:rPr>
                <w:rFonts w:ascii="仿宋_GB2312"/>
                <w:b/>
                <w:bCs/>
                <w:sz w:val="24"/>
                <w:szCs w:val="24"/>
              </w:rPr>
            </w:pPr>
          </w:p>
        </w:tc>
        <w:tc>
          <w:tcPr>
            <w:tcW w:w="1722"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1169"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1173"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13" w:type="dxa"/>
          </w:tcPr>
          <w:p>
            <w:pPr>
              <w:snapToGrid w:val="0"/>
              <w:spacing w:line="336" w:lineRule="auto"/>
              <w:ind w:right="6" w:firstLine="510"/>
              <w:rPr>
                <w:rFonts w:ascii="仿宋_GB2312"/>
                <w:b/>
                <w:bCs/>
                <w:sz w:val="24"/>
                <w:szCs w:val="24"/>
              </w:rPr>
            </w:pPr>
          </w:p>
        </w:tc>
        <w:tc>
          <w:tcPr>
            <w:tcW w:w="1722"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1169"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1173"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13" w:type="dxa"/>
          </w:tcPr>
          <w:p>
            <w:pPr>
              <w:snapToGrid w:val="0"/>
              <w:spacing w:line="336" w:lineRule="auto"/>
              <w:ind w:right="6" w:firstLine="510"/>
              <w:rPr>
                <w:rFonts w:ascii="仿宋_GB2312"/>
                <w:b/>
                <w:bCs/>
                <w:sz w:val="24"/>
                <w:szCs w:val="24"/>
              </w:rPr>
            </w:pPr>
            <w:bookmarkStart w:id="0" w:name="_Hlk149125654"/>
          </w:p>
        </w:tc>
        <w:tc>
          <w:tcPr>
            <w:tcW w:w="1722"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836" w:type="dxa"/>
          </w:tcPr>
          <w:p>
            <w:pPr>
              <w:snapToGrid w:val="0"/>
              <w:spacing w:line="336" w:lineRule="auto"/>
              <w:ind w:right="6" w:firstLine="510"/>
              <w:rPr>
                <w:rFonts w:ascii="仿宋_GB2312"/>
                <w:b/>
                <w:bCs/>
                <w:sz w:val="24"/>
                <w:szCs w:val="24"/>
              </w:rPr>
            </w:pPr>
          </w:p>
        </w:tc>
        <w:tc>
          <w:tcPr>
            <w:tcW w:w="1169"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985" w:type="dxa"/>
          </w:tcPr>
          <w:p>
            <w:pPr>
              <w:snapToGrid w:val="0"/>
              <w:spacing w:line="336" w:lineRule="auto"/>
              <w:ind w:right="6" w:firstLine="510"/>
              <w:rPr>
                <w:rFonts w:ascii="仿宋_GB2312"/>
                <w:b/>
                <w:bCs/>
                <w:sz w:val="24"/>
                <w:szCs w:val="24"/>
              </w:rPr>
            </w:pPr>
          </w:p>
        </w:tc>
        <w:tc>
          <w:tcPr>
            <w:tcW w:w="1173"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c>
          <w:tcPr>
            <w:tcW w:w="1121" w:type="dxa"/>
          </w:tcPr>
          <w:p>
            <w:pPr>
              <w:snapToGrid w:val="0"/>
              <w:spacing w:line="336" w:lineRule="auto"/>
              <w:ind w:right="6" w:firstLine="510"/>
              <w:rPr>
                <w:rFonts w:ascii="仿宋_GB2312"/>
                <w:b/>
                <w:bCs/>
                <w:sz w:val="24"/>
                <w:szCs w:val="24"/>
              </w:rPr>
            </w:pPr>
          </w:p>
        </w:tc>
      </w:tr>
    </w:tbl>
    <w:p>
      <w:pPr>
        <w:widowControl/>
        <w:ind w:firstLine="0" w:firstLineChars="0"/>
        <w:jc w:val="left"/>
        <w:rPr>
          <w:rFonts w:ascii="黑体" w:eastAsia="黑体"/>
        </w:rPr>
      </w:pPr>
    </w:p>
    <w:p>
      <w:pPr>
        <w:widowControl/>
        <w:ind w:firstLine="0" w:firstLineChars="0"/>
        <w:jc w:val="left"/>
        <w:rPr>
          <w:rFonts w:ascii="黑体" w:eastAsia="黑体"/>
        </w:rPr>
      </w:pPr>
      <w:r>
        <w:rPr>
          <w:rFonts w:hint="eastAsia" w:ascii="黑体" w:eastAsia="黑体"/>
        </w:rPr>
        <w:t>十、其他重要成果及业绩、贡献（不超过</w:t>
      </w:r>
      <w:r>
        <w:rPr>
          <w:rFonts w:ascii="黑体" w:eastAsia="黑体"/>
        </w:rPr>
        <w:t>450字）</w:t>
      </w:r>
    </w:p>
    <w:tbl>
      <w:tblPr>
        <w:tblStyle w:val="13"/>
        <w:tblW w:w="903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470" w:hRule="exact"/>
          <w:jc w:val="center"/>
        </w:trPr>
        <w:tc>
          <w:tcPr>
            <w:tcW w:w="9031" w:type="dxa"/>
            <w:tcBorders>
              <w:top w:val="single" w:color="auto" w:sz="4" w:space="0"/>
              <w:left w:val="single" w:color="auto" w:sz="4" w:space="0"/>
              <w:right w:val="single" w:color="auto" w:sz="4" w:space="0"/>
            </w:tcBorders>
          </w:tcPr>
          <w:p>
            <w:pPr>
              <w:pStyle w:val="6"/>
              <w:spacing w:line="500" w:lineRule="exact"/>
              <w:ind w:firstLine="514" w:firstLineChars="200"/>
              <w:rPr>
                <w:rFonts w:hint="eastAsia" w:ascii="仿宋" w:hAnsi="仿宋" w:eastAsia="仿宋"/>
                <w:spacing w:val="2"/>
                <w:sz w:val="24"/>
                <w:szCs w:val="24"/>
                <w:lang w:val="en-US" w:eastAsia="zh-CN"/>
              </w:rPr>
            </w:pPr>
            <w:r>
              <w:rPr>
                <w:rFonts w:hint="eastAsia" w:ascii="仿宋" w:hAnsi="仿宋" w:eastAsia="仿宋"/>
                <w:spacing w:val="2"/>
                <w:sz w:val="24"/>
                <w:szCs w:val="24"/>
                <w:lang w:val="en-US" w:eastAsia="zh-CN"/>
              </w:rPr>
              <w:t>1.完成多中心原发性血小板增多症（ET）临床及治疗现状调查，发现老年ET患者的临床特征及诊疗现状，为进一步分层精准诊疗提供理论依据。</w:t>
            </w:r>
          </w:p>
          <w:p>
            <w:pPr>
              <w:pStyle w:val="6"/>
              <w:spacing w:line="500" w:lineRule="exact"/>
              <w:ind w:firstLine="514" w:firstLineChars="200"/>
              <w:rPr>
                <w:rFonts w:hint="eastAsia" w:ascii="仿宋" w:hAnsi="仿宋" w:eastAsia="仿宋"/>
                <w:spacing w:val="2"/>
                <w:sz w:val="24"/>
                <w:szCs w:val="24"/>
                <w:lang w:val="en-US" w:eastAsia="zh-CN"/>
              </w:rPr>
            </w:pPr>
            <w:r>
              <w:rPr>
                <w:rFonts w:hint="eastAsia" w:ascii="仿宋" w:hAnsi="仿宋" w:eastAsia="仿宋"/>
                <w:spacing w:val="2"/>
                <w:sz w:val="24"/>
                <w:szCs w:val="24"/>
                <w:lang w:val="en-US" w:eastAsia="zh-CN"/>
              </w:rPr>
              <w:t>2.发现血小板的ROS在ET血栓形成中的作用，揭示了NAC抑制血小板活化和聚集等功能，同时提出</w:t>
            </w:r>
            <w:bookmarkStart w:id="1" w:name="OLE_LINK2"/>
            <w:r>
              <w:rPr>
                <w:rFonts w:hint="eastAsia" w:ascii="仿宋" w:hAnsi="仿宋" w:eastAsia="仿宋"/>
                <w:spacing w:val="2"/>
                <w:sz w:val="24"/>
                <w:szCs w:val="24"/>
                <w:lang w:val="en-US" w:eastAsia="zh-CN"/>
              </w:rPr>
              <w:t>NAC可能成为ET临床治疗中新的潜在的治疗策略，对ET的治疗和血栓形成研究具有重要意义</w:t>
            </w:r>
            <w:bookmarkEnd w:id="1"/>
            <w:r>
              <w:rPr>
                <w:rFonts w:hint="eastAsia" w:ascii="仿宋" w:hAnsi="仿宋" w:eastAsia="仿宋"/>
                <w:spacing w:val="2"/>
                <w:sz w:val="24"/>
                <w:szCs w:val="24"/>
                <w:lang w:val="en-US" w:eastAsia="zh-CN"/>
              </w:rPr>
              <w:t>。</w:t>
            </w:r>
          </w:p>
          <w:p>
            <w:pPr>
              <w:pStyle w:val="6"/>
              <w:spacing w:line="500" w:lineRule="exact"/>
              <w:ind w:firstLine="514" w:firstLineChars="200"/>
              <w:rPr>
                <w:rFonts w:hint="default"/>
                <w:sz w:val="28"/>
                <w:lang w:val="en-US" w:eastAsia="zh-CN"/>
              </w:rPr>
            </w:pPr>
            <w:r>
              <w:rPr>
                <w:rFonts w:hint="eastAsia" w:ascii="仿宋" w:hAnsi="仿宋" w:eastAsia="仿宋"/>
                <w:spacing w:val="2"/>
                <w:sz w:val="24"/>
                <w:szCs w:val="24"/>
                <w:lang w:val="en-US" w:eastAsia="zh-CN"/>
              </w:rPr>
              <w:t>3.参与翻译《威廉姆斯血液学手册》、编写《血小板卫士》等书籍。</w:t>
            </w:r>
          </w:p>
        </w:tc>
      </w:tr>
      <w:bookmarkEnd w:id="0"/>
    </w:tbl>
    <w:p>
      <w:pPr>
        <w:widowControl/>
        <w:ind w:firstLine="0" w:firstLineChars="0"/>
        <w:jc w:val="left"/>
        <w:rPr>
          <w:rFonts w:ascii="黑体" w:eastAsia="黑体"/>
        </w:rPr>
      </w:pPr>
    </w:p>
    <w:p>
      <w:pPr>
        <w:widowControl/>
        <w:ind w:firstLine="0" w:firstLineChars="0"/>
        <w:jc w:val="left"/>
        <w:rPr>
          <w:rFonts w:ascii="黑体" w:eastAsia="黑体"/>
        </w:rPr>
      </w:pPr>
      <w:bookmarkStart w:id="2" w:name="_Hlk149125858"/>
      <w:r>
        <w:rPr>
          <w:rFonts w:hint="eastAsia" w:ascii="黑体" w:eastAsia="黑体"/>
        </w:rPr>
        <w:t>十一、自我评价（限</w:t>
      </w:r>
      <w:r>
        <w:rPr>
          <w:rFonts w:ascii="黑体" w:eastAsia="黑体"/>
        </w:rPr>
        <w:t>450</w:t>
      </w:r>
      <w:r>
        <w:rPr>
          <w:rFonts w:hint="eastAsia" w:ascii="黑体" w:eastAsia="黑体"/>
        </w:rPr>
        <w:t>字）</w:t>
      </w:r>
    </w:p>
    <w:tbl>
      <w:tblPr>
        <w:tblStyle w:val="13"/>
        <w:tblW w:w="910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6" w:hRule="exact"/>
        </w:trPr>
        <w:tc>
          <w:tcPr>
            <w:tcW w:w="9100" w:type="dxa"/>
          </w:tcPr>
          <w:p>
            <w:pPr>
              <w:pStyle w:val="6"/>
              <w:spacing w:line="390" w:lineRule="exact"/>
              <w:rPr>
                <w:spacing w:val="2"/>
              </w:rPr>
            </w:pPr>
            <w:r>
              <w:rPr>
                <w:rFonts w:hint="eastAsia"/>
                <w:spacing w:val="2"/>
              </w:rPr>
              <w:t>（对个人的思想政治表现、学术科研诚信以及业务能力水平等进行综合评价。）</w:t>
            </w:r>
          </w:p>
          <w:p>
            <w:pPr>
              <w:pStyle w:val="6"/>
              <w:spacing w:line="500" w:lineRule="exact"/>
              <w:ind w:firstLine="514" w:firstLineChars="200"/>
              <w:rPr>
                <w:rFonts w:hint="eastAsia" w:ascii="仿宋" w:hAnsi="仿宋" w:eastAsia="仿宋"/>
                <w:spacing w:val="2"/>
                <w:sz w:val="24"/>
                <w:szCs w:val="24"/>
                <w:lang w:val="en-US" w:eastAsia="zh-CN"/>
              </w:rPr>
            </w:pPr>
            <w:r>
              <w:rPr>
                <w:rFonts w:hint="eastAsia" w:ascii="仿宋" w:hAnsi="仿宋" w:eastAsia="仿宋"/>
                <w:spacing w:val="2"/>
                <w:sz w:val="24"/>
                <w:szCs w:val="24"/>
                <w:lang w:val="en-US" w:eastAsia="zh-CN"/>
              </w:rPr>
              <w:t>本人作为一名共产党员，思想上热爱祖国，与党中央时刻保持一致，坚决拥护党的决定，积极学习党的方针政策并在生活实际中践行，积极发挥党员同志的先锋模范作用，不怕困难，勇于担当。</w:t>
            </w:r>
          </w:p>
          <w:p>
            <w:pPr>
              <w:pStyle w:val="6"/>
              <w:spacing w:line="500" w:lineRule="exact"/>
              <w:ind w:firstLine="514" w:firstLineChars="200"/>
              <w:rPr>
                <w:rFonts w:hint="eastAsia" w:ascii="仿宋" w:hAnsi="仿宋" w:eastAsia="仿宋"/>
                <w:spacing w:val="2"/>
                <w:sz w:val="24"/>
                <w:szCs w:val="24"/>
                <w:lang w:val="en-US" w:eastAsia="zh-CN"/>
              </w:rPr>
            </w:pPr>
            <w:r>
              <w:rPr>
                <w:rFonts w:hint="eastAsia" w:ascii="仿宋" w:hAnsi="仿宋" w:eastAsia="仿宋"/>
                <w:spacing w:val="2"/>
                <w:sz w:val="24"/>
                <w:szCs w:val="24"/>
                <w:lang w:val="en-US" w:eastAsia="zh-CN"/>
              </w:rPr>
              <w:t>本人在工作中严格遵守诚信，时刻谨记并贯彻执行医疗行业9不准。在科研中严格遵守科研诚信守则，不弄虚作假，按照本单位科研程序规整制度认真执行各项科研事务。</w:t>
            </w:r>
          </w:p>
          <w:p>
            <w:pPr>
              <w:pStyle w:val="6"/>
              <w:spacing w:line="500" w:lineRule="exact"/>
              <w:ind w:firstLine="514" w:firstLineChars="200"/>
              <w:rPr>
                <w:rFonts w:hint="eastAsia" w:ascii="仿宋" w:hAnsi="仿宋" w:eastAsia="仿宋"/>
                <w:spacing w:val="2"/>
                <w:sz w:val="24"/>
                <w:szCs w:val="24"/>
              </w:rPr>
            </w:pPr>
            <w:r>
              <w:rPr>
                <w:rFonts w:hint="eastAsia" w:ascii="仿宋" w:hAnsi="仿宋" w:eastAsia="仿宋"/>
                <w:spacing w:val="2"/>
                <w:sz w:val="24"/>
                <w:szCs w:val="24"/>
                <w:lang w:val="en-US" w:eastAsia="zh-CN"/>
              </w:rPr>
              <w:t>本人严格遵守劳动纪律，不迟到不早退。遵守科室要求，圆满完成各项任务和考核。本人专业知识基础夯实，临床技能操作熟练。参与多项临床试验，顺利完成临床试验各项任务。本人善于与患者和家属沟通，对待患者细心耐心，关心关爱患者，尽心解决患者的困难和用心解除患者的病痛。善于从临床发现问题，积极查找资料以充实自我，并积极从中寻找科研方向，从临床出发，总结相关血液系统疾病的特点，并尝试通过科学实验解释疾病特点和寻找疾病治疗新的靶点，具备良好的临床科研思维和能力。临床及基础成果发表在Thrombosi Researh、Annals of hematology、Journal of  Thrombosis and Thrombolysis等杂志。</w:t>
            </w:r>
          </w:p>
          <w:p>
            <w:pPr>
              <w:widowControl/>
              <w:ind w:firstLine="0" w:firstLineChars="0"/>
              <w:jc w:val="left"/>
              <w:rPr>
                <w:rFonts w:ascii="黑体" w:eastAsia="黑体"/>
              </w:rPr>
            </w:pPr>
          </w:p>
        </w:tc>
      </w:tr>
      <w:bookmarkEnd w:id="2"/>
    </w:tbl>
    <w:p>
      <w:pPr>
        <w:widowControl/>
        <w:spacing w:after="289" w:afterLines="50"/>
        <w:ind w:firstLine="0" w:firstLineChars="0"/>
        <w:jc w:val="left"/>
        <w:rPr>
          <w:rFonts w:ascii="黑体" w:eastAsia="黑体"/>
        </w:rPr>
      </w:pPr>
    </w:p>
    <w:p>
      <w:pPr>
        <w:widowControl/>
        <w:spacing w:after="289" w:afterLines="50"/>
        <w:ind w:firstLine="0" w:firstLineChars="0"/>
        <w:jc w:val="left"/>
        <w:rPr>
          <w:rFonts w:ascii="黑体" w:eastAsia="黑体"/>
        </w:rPr>
      </w:pPr>
    </w:p>
    <w:p>
      <w:pPr>
        <w:widowControl/>
        <w:spacing w:after="289" w:afterLines="50"/>
        <w:ind w:firstLine="0" w:firstLineChars="0"/>
        <w:jc w:val="left"/>
      </w:pPr>
      <w:r>
        <w:rPr>
          <w:rFonts w:hint="eastAsia" w:ascii="黑体" w:eastAsia="黑体"/>
        </w:rPr>
        <w:t>十二、当前从事的科研工作概况（限500字）</w:t>
      </w:r>
    </w:p>
    <w:tbl>
      <w:tblPr>
        <w:tblStyle w:val="13"/>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928" w:hRule="exact"/>
          <w:jc w:val="center"/>
        </w:trPr>
        <w:tc>
          <w:tcPr>
            <w:tcW w:w="8845" w:type="dxa"/>
            <w:tcBorders>
              <w:top w:val="single" w:color="auto" w:sz="4" w:space="0"/>
              <w:left w:val="single" w:color="auto" w:sz="4" w:space="0"/>
              <w:bottom w:val="single" w:color="auto" w:sz="4" w:space="0"/>
              <w:right w:val="single" w:color="auto" w:sz="4" w:space="0"/>
            </w:tcBorders>
          </w:tcPr>
          <w:p>
            <w:pPr>
              <w:pStyle w:val="6"/>
              <w:spacing w:line="390" w:lineRule="exact"/>
              <w:ind w:firstLine="488"/>
              <w:rPr>
                <w:rFonts w:hint="eastAsia"/>
                <w:spacing w:val="2"/>
              </w:rPr>
            </w:pPr>
            <w:r>
              <w:rPr>
                <w:rFonts w:hint="eastAsia"/>
                <w:spacing w:val="2"/>
              </w:rPr>
              <w:t>（主要内容为申报人选从开始工作至今，在</w:t>
            </w:r>
            <w:r>
              <w:rPr>
                <w:rFonts w:hint="eastAsia" w:cs="Courier New"/>
              </w:rPr>
              <w:t>相关研究方向的主要科研产出及成果转化情况，团队建设情况、现有科研条件及环境</w:t>
            </w:r>
            <w:r>
              <w:rPr>
                <w:rFonts w:hint="eastAsia"/>
                <w:spacing w:val="2"/>
              </w:rPr>
              <w:t>。）</w:t>
            </w:r>
          </w:p>
          <w:p>
            <w:pPr>
              <w:pStyle w:val="6"/>
              <w:spacing w:line="500" w:lineRule="exact"/>
              <w:ind w:firstLine="514" w:firstLineChars="200"/>
              <w:rPr>
                <w:rFonts w:hint="eastAsia" w:ascii="仿宋" w:hAnsi="仿宋" w:eastAsia="仿宋"/>
                <w:spacing w:val="2"/>
                <w:sz w:val="24"/>
                <w:szCs w:val="24"/>
                <w:lang w:val="en-US" w:eastAsia="zh-CN"/>
              </w:rPr>
            </w:pPr>
            <w:r>
              <w:rPr>
                <w:rFonts w:hint="eastAsia" w:ascii="仿宋" w:hAnsi="仿宋" w:eastAsia="仿宋"/>
                <w:spacing w:val="2"/>
                <w:sz w:val="24"/>
                <w:szCs w:val="24"/>
                <w:lang w:val="en-US" w:eastAsia="zh-CN"/>
              </w:rPr>
              <w:t>本人完成多中心原发性血小板增多症（ET）临床及治疗现状调查，发现老年ET患者的临床特征及诊疗现状，为进一步分层精准诊疗提供理论依据。本人发现血小板的ROS在ET血栓形成中的作用，揭示了乙酰半胱氨酸（NAC）抑制血小板活化和聚集等功能，同时提出NAC可能成为ET临床治疗中新的潜在的治疗策略，对ET的治疗和血栓形成研究具有重要意义，以上相关成果发表在Thrombosi Researh、Annals of hematology等杂志。本人提出NAC是ET治疗的潜在靶点，为临床转化提供成果基础。本人探究了ET的复发血栓的危险因素及利用机器学习的算法建立了新的复发血栓预测模型，相关成果发表在Journal of  Thrombosis and Thrombolysis杂志。</w:t>
            </w:r>
          </w:p>
          <w:p>
            <w:pPr>
              <w:pStyle w:val="6"/>
              <w:spacing w:line="500" w:lineRule="exact"/>
              <w:ind w:firstLine="514" w:firstLineChars="200"/>
              <w:rPr>
                <w:rFonts w:hint="default" w:ascii="仿宋" w:hAnsi="仿宋" w:eastAsia="仿宋"/>
                <w:spacing w:val="2"/>
                <w:sz w:val="24"/>
                <w:szCs w:val="24"/>
                <w:lang w:val="en-US" w:eastAsia="zh-CN"/>
              </w:rPr>
            </w:pPr>
            <w:r>
              <w:rPr>
                <w:rFonts w:hint="eastAsia" w:ascii="仿宋" w:hAnsi="仿宋" w:eastAsia="仿宋"/>
                <w:spacing w:val="2"/>
                <w:sz w:val="24"/>
                <w:szCs w:val="24"/>
                <w:lang w:val="en-US" w:eastAsia="zh-CN"/>
              </w:rPr>
              <w:t>本</w:t>
            </w:r>
            <w:r>
              <w:rPr>
                <w:rFonts w:hint="eastAsia" w:ascii="仿宋" w:hAnsi="仿宋" w:eastAsia="仿宋"/>
                <w:spacing w:val="2"/>
                <w:sz w:val="24"/>
                <w:szCs w:val="24"/>
              </w:rPr>
              <w:t>人从事出凝血相关疾病</w:t>
            </w:r>
            <w:r>
              <w:rPr>
                <w:rFonts w:hint="eastAsia" w:ascii="仿宋" w:hAnsi="仿宋" w:eastAsia="仿宋"/>
                <w:spacing w:val="2"/>
                <w:sz w:val="24"/>
                <w:szCs w:val="24"/>
                <w:lang w:val="en-US" w:eastAsia="zh-CN"/>
              </w:rPr>
              <w:t>尤其是血小板相关疾病</w:t>
            </w:r>
            <w:r>
              <w:rPr>
                <w:rFonts w:hint="eastAsia" w:ascii="仿宋" w:hAnsi="仿宋" w:eastAsia="仿宋"/>
                <w:spacing w:val="2"/>
                <w:sz w:val="24"/>
                <w:szCs w:val="24"/>
              </w:rPr>
              <w:t>的临床工作及科研。</w:t>
            </w:r>
            <w:r>
              <w:rPr>
                <w:rFonts w:hint="eastAsia" w:ascii="仿宋" w:hAnsi="仿宋" w:eastAsia="仿宋"/>
                <w:spacing w:val="2"/>
                <w:sz w:val="24"/>
                <w:szCs w:val="24"/>
                <w:lang w:val="en-US" w:eastAsia="zh-CN"/>
              </w:rPr>
              <w:t>本人</w:t>
            </w:r>
            <w:r>
              <w:rPr>
                <w:rFonts w:hint="eastAsia" w:ascii="仿宋" w:hAnsi="仿宋" w:eastAsia="仿宋"/>
                <w:spacing w:val="2"/>
                <w:sz w:val="24"/>
                <w:szCs w:val="24"/>
              </w:rPr>
              <w:t>依托于国家血液系统疾病临床研究中心、血液与健康全国重点实验室</w:t>
            </w:r>
            <w:r>
              <w:rPr>
                <w:rFonts w:hint="eastAsia" w:ascii="仿宋" w:hAnsi="仿宋" w:eastAsia="仿宋"/>
                <w:spacing w:val="2"/>
                <w:sz w:val="24"/>
                <w:szCs w:val="24"/>
                <w:lang w:eastAsia="zh-CN"/>
              </w:rPr>
              <w:t>、</w:t>
            </w:r>
            <w:r>
              <w:rPr>
                <w:rFonts w:hint="eastAsia" w:ascii="仿宋" w:hAnsi="仿宋" w:eastAsia="仿宋"/>
                <w:spacing w:val="2"/>
                <w:sz w:val="24"/>
                <w:szCs w:val="24"/>
              </w:rPr>
              <w:t>中国医学科学院血液病基因治疗重点实验室以及天津市血液病基因治疗重点研究室、血栓止血诊疗中心</w:t>
            </w:r>
            <w:r>
              <w:rPr>
                <w:rFonts w:hint="eastAsia" w:ascii="仿宋" w:hAnsi="仿宋" w:eastAsia="仿宋"/>
                <w:spacing w:val="2"/>
                <w:sz w:val="24"/>
                <w:szCs w:val="24"/>
                <w:lang w:val="en-US" w:eastAsia="zh-CN"/>
              </w:rPr>
              <w:t>等平台</w:t>
            </w:r>
            <w:r>
              <w:rPr>
                <w:rFonts w:hint="eastAsia" w:ascii="仿宋" w:hAnsi="仿宋" w:eastAsia="仿宋"/>
                <w:spacing w:val="2"/>
                <w:sz w:val="24"/>
                <w:szCs w:val="24"/>
              </w:rPr>
              <w:t>进行临床及科研工作，拥有</w:t>
            </w:r>
            <w:r>
              <w:rPr>
                <w:rFonts w:hint="eastAsia" w:ascii="仿宋" w:hAnsi="仿宋" w:eastAsia="仿宋"/>
                <w:spacing w:val="2"/>
                <w:sz w:val="24"/>
                <w:szCs w:val="24"/>
                <w:lang w:val="en-US" w:eastAsia="zh-CN"/>
              </w:rPr>
              <w:t>包括硕士研究生、博士研究生、博士后、助理研究员、副研究员、研究员、主治医师、副主任医师及主任医师等</w:t>
            </w:r>
            <w:r>
              <w:rPr>
                <w:rFonts w:hint="eastAsia" w:ascii="仿宋" w:hAnsi="仿宋" w:eastAsia="仿宋"/>
                <w:spacing w:val="2"/>
                <w:sz w:val="24"/>
                <w:szCs w:val="24"/>
              </w:rPr>
              <w:t>不同层次</w:t>
            </w:r>
            <w:r>
              <w:rPr>
                <w:rFonts w:hint="eastAsia" w:ascii="仿宋" w:hAnsi="仿宋" w:eastAsia="仿宋"/>
                <w:spacing w:val="2"/>
                <w:sz w:val="24"/>
                <w:szCs w:val="24"/>
                <w:lang w:val="en-US" w:eastAsia="zh-CN"/>
              </w:rPr>
              <w:t>的经验丰富的</w:t>
            </w:r>
            <w:r>
              <w:rPr>
                <w:rFonts w:hint="eastAsia" w:ascii="仿宋" w:hAnsi="仿宋" w:eastAsia="仿宋"/>
                <w:spacing w:val="2"/>
                <w:sz w:val="24"/>
                <w:szCs w:val="24"/>
              </w:rPr>
              <w:t>临床及科研人员组成的团队。</w:t>
            </w:r>
          </w:p>
          <w:p>
            <w:pPr>
              <w:pStyle w:val="6"/>
              <w:spacing w:line="500" w:lineRule="exact"/>
              <w:ind w:firstLine="634" w:firstLineChars="200"/>
              <w:rPr>
                <w:rFonts w:hint="default"/>
                <w:spacing w:val="2"/>
                <w:lang w:val="en-US"/>
              </w:rPr>
            </w:pPr>
          </w:p>
        </w:tc>
      </w:tr>
    </w:tbl>
    <w:p>
      <w:pPr>
        <w:widowControl/>
        <w:spacing w:after="289" w:afterLines="50"/>
        <w:ind w:firstLine="0" w:firstLineChars="0"/>
        <w:jc w:val="left"/>
        <w:rPr>
          <w:rFonts w:ascii="黑体" w:eastAsia="黑体"/>
        </w:rPr>
      </w:pPr>
    </w:p>
    <w:p>
      <w:pPr>
        <w:widowControl/>
        <w:spacing w:after="289" w:afterLines="50"/>
        <w:ind w:firstLine="0" w:firstLineChars="0"/>
        <w:jc w:val="left"/>
        <w:rPr>
          <w:rFonts w:ascii="黑体" w:eastAsia="黑体"/>
        </w:rPr>
      </w:pPr>
      <w:r>
        <w:rPr>
          <w:rFonts w:hint="eastAsia" w:ascii="黑体" w:eastAsia="黑体"/>
        </w:rPr>
        <w:t>十三、未来三年科研工作设想（限800字）</w:t>
      </w:r>
    </w:p>
    <w:tbl>
      <w:tblPr>
        <w:tblStyle w:val="13"/>
        <w:tblW w:w="901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1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748" w:hRule="exact"/>
          <w:jc w:val="center"/>
        </w:trPr>
        <w:tc>
          <w:tcPr>
            <w:tcW w:w="9010" w:type="dxa"/>
            <w:tcBorders>
              <w:top w:val="single" w:color="auto" w:sz="4" w:space="0"/>
              <w:left w:val="single" w:color="auto" w:sz="4" w:space="0"/>
              <w:bottom w:val="single" w:color="auto" w:sz="4" w:space="0"/>
              <w:right w:val="single" w:color="auto" w:sz="4" w:space="0"/>
            </w:tcBorders>
          </w:tcPr>
          <w:p>
            <w:pPr>
              <w:pStyle w:val="6"/>
              <w:spacing w:line="390" w:lineRule="exact"/>
              <w:ind w:firstLine="488"/>
              <w:rPr>
                <w:rFonts w:hint="eastAsia"/>
                <w:spacing w:val="2"/>
              </w:rPr>
            </w:pPr>
            <w:r>
              <w:rPr>
                <w:rFonts w:hint="eastAsia"/>
                <w:spacing w:val="2"/>
              </w:rPr>
              <w:t>（主要内容为申报人选在未来三年内拟开展科研工作的主要内容及创新点；对提升我国及我市相关领域科技创新能力和发展战略性新兴产业等的主要作用；科研组织管理、国内外合作交流设想；个人能力提升、人才培养和团队建设的目标；支撑保障条件需求等。）</w:t>
            </w:r>
          </w:p>
          <w:p>
            <w:pPr>
              <w:pStyle w:val="6"/>
              <w:spacing w:line="400" w:lineRule="exact"/>
              <w:ind w:firstLine="488"/>
              <w:rPr>
                <w:rFonts w:hint="eastAsia" w:ascii="仿宋" w:hAnsi="仿宋" w:eastAsia="仿宋"/>
                <w:spacing w:val="2"/>
                <w:sz w:val="21"/>
                <w:szCs w:val="21"/>
              </w:rPr>
            </w:pPr>
            <w:r>
              <w:rPr>
                <w:rFonts w:hint="eastAsia" w:ascii="仿宋" w:hAnsi="仿宋" w:eastAsia="仿宋"/>
                <w:spacing w:val="2"/>
                <w:sz w:val="21"/>
                <w:szCs w:val="21"/>
              </w:rPr>
              <w:t>一 科研内容及创新</w:t>
            </w:r>
          </w:p>
          <w:p>
            <w:pPr>
              <w:pStyle w:val="6"/>
              <w:numPr>
                <w:ilvl w:val="0"/>
                <w:numId w:val="1"/>
              </w:numPr>
              <w:spacing w:line="400" w:lineRule="exact"/>
              <w:ind w:firstLine="488"/>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原发性血小板增多症的血小板糖酵解对血栓形成的影响及作用机制;本研究利用不同基因突变的ET患者临床样本和不同突变的转基因小鼠模型，通过代谢组、蛋白组和转录组多组学分析和血小板功能和糖酵解相关实验来分析ET血小板与健康对照血小板和不同基因型的ET血小板的功能和糖酵解特征，探究引起ET血小板糖酵解增加的内在机制，筛选出靶向血小板糖酵解的ET诊疗和预防血栓的小分子药物。</w:t>
            </w:r>
          </w:p>
          <w:p>
            <w:pPr>
              <w:pStyle w:val="6"/>
              <w:numPr>
                <w:ilvl w:val="0"/>
                <w:numId w:val="1"/>
              </w:numPr>
              <w:spacing w:line="400" w:lineRule="exact"/>
              <w:ind w:firstLine="488"/>
              <w:rPr>
                <w:rFonts w:hint="eastAsia" w:ascii="仿宋" w:hAnsi="仿宋" w:eastAsia="仿宋"/>
                <w:spacing w:val="2"/>
                <w:sz w:val="21"/>
                <w:szCs w:val="21"/>
              </w:rPr>
            </w:pPr>
            <w:r>
              <w:rPr>
                <w:rFonts w:hint="eastAsia" w:ascii="仿宋" w:hAnsi="仿宋" w:eastAsia="仿宋"/>
                <w:spacing w:val="2"/>
                <w:sz w:val="21"/>
                <w:szCs w:val="21"/>
                <w:lang w:val="en-US" w:eastAsia="zh-CN"/>
              </w:rPr>
              <w:t>原发性血小板增多症的表观遗传特征及其对血栓形成的影响：本研究通过ET患者的临床特点分析，发现包括TET2、DNMT3A等表观遗传突变在该病中明显增加且与血栓形成密切相关，同时表观遗传突变与患者性别呈现出性别偏移。为此我们希望利用多组学及单细胞技术等在临床样本及小鼠模型中探究表观遗传突变对ET血栓形成的影响对进一步探究其作用机制，为临床诊疗及血栓预防提供思路和支撑。</w:t>
            </w:r>
          </w:p>
          <w:p>
            <w:pPr>
              <w:pStyle w:val="6"/>
              <w:numPr>
                <w:ilvl w:val="0"/>
                <w:numId w:val="0"/>
              </w:numPr>
              <w:spacing w:line="400" w:lineRule="exact"/>
              <w:ind w:firstLine="454" w:firstLineChars="200"/>
              <w:rPr>
                <w:rFonts w:hint="eastAsia" w:ascii="仿宋" w:hAnsi="仿宋" w:eastAsia="仿宋"/>
                <w:spacing w:val="2"/>
                <w:sz w:val="21"/>
                <w:szCs w:val="21"/>
              </w:rPr>
            </w:pPr>
            <w:r>
              <w:rPr>
                <w:rFonts w:hint="eastAsia" w:ascii="仿宋" w:hAnsi="仿宋" w:eastAsia="仿宋"/>
                <w:spacing w:val="2"/>
                <w:sz w:val="21"/>
                <w:szCs w:val="21"/>
              </w:rPr>
              <w:t>二 对提升我国及我市相关领域科技创新能力和发展战略性新兴产业等的主要作用</w:t>
            </w:r>
          </w:p>
          <w:p>
            <w:pPr>
              <w:pStyle w:val="6"/>
              <w:spacing w:line="400" w:lineRule="exact"/>
              <w:ind w:firstLine="488"/>
              <w:rPr>
                <w:rFonts w:hint="eastAsia" w:ascii="仿宋" w:hAnsi="仿宋" w:eastAsia="仿宋"/>
                <w:spacing w:val="2"/>
                <w:sz w:val="21"/>
                <w:szCs w:val="21"/>
              </w:rPr>
            </w:pPr>
            <w:r>
              <w:rPr>
                <w:rFonts w:hint="eastAsia" w:ascii="仿宋" w:hAnsi="仿宋" w:eastAsia="仿宋"/>
                <w:spacing w:val="2"/>
                <w:sz w:val="21"/>
                <w:szCs w:val="21"/>
              </w:rPr>
              <w:t>以上</w:t>
            </w:r>
            <w:r>
              <w:rPr>
                <w:rFonts w:hint="eastAsia" w:ascii="仿宋" w:hAnsi="仿宋" w:eastAsia="仿宋"/>
                <w:spacing w:val="2"/>
                <w:sz w:val="21"/>
                <w:szCs w:val="21"/>
                <w:lang w:val="en-US" w:eastAsia="zh-CN"/>
              </w:rPr>
              <w:t>有关原发性血小板增多症的</w:t>
            </w:r>
            <w:r>
              <w:rPr>
                <w:rFonts w:hint="eastAsia" w:ascii="仿宋" w:hAnsi="仿宋" w:eastAsia="仿宋"/>
                <w:spacing w:val="2"/>
                <w:sz w:val="21"/>
                <w:szCs w:val="21"/>
              </w:rPr>
              <w:t>研究</w:t>
            </w:r>
            <w:r>
              <w:rPr>
                <w:rFonts w:hint="eastAsia" w:ascii="仿宋" w:hAnsi="仿宋" w:eastAsia="仿宋"/>
                <w:spacing w:val="2"/>
                <w:sz w:val="21"/>
                <w:szCs w:val="21"/>
                <w:lang w:val="en-US" w:eastAsia="zh-CN"/>
              </w:rPr>
              <w:t>在国内及国际报道较少，为以原发性血小板增多症为代表的血小板疾病甚至出凝血疾病的临床诊疗、血栓预防和基础研究带来坚实的理论基础，为临床转化研究提供平台支撑</w:t>
            </w:r>
            <w:r>
              <w:rPr>
                <w:rFonts w:hint="eastAsia" w:ascii="仿宋" w:hAnsi="仿宋" w:eastAsia="仿宋"/>
                <w:spacing w:val="2"/>
                <w:sz w:val="21"/>
                <w:szCs w:val="21"/>
              </w:rPr>
              <w:t>。</w:t>
            </w:r>
          </w:p>
          <w:p>
            <w:pPr>
              <w:pStyle w:val="6"/>
              <w:spacing w:line="400" w:lineRule="exact"/>
              <w:ind w:firstLine="488"/>
              <w:rPr>
                <w:rFonts w:hint="eastAsia" w:ascii="仿宋" w:hAnsi="仿宋" w:eastAsia="仿宋"/>
                <w:spacing w:val="2"/>
                <w:sz w:val="21"/>
                <w:szCs w:val="21"/>
              </w:rPr>
            </w:pPr>
            <w:r>
              <w:rPr>
                <w:rFonts w:hint="eastAsia" w:ascii="仿宋" w:hAnsi="仿宋" w:eastAsia="仿宋"/>
                <w:spacing w:val="2"/>
                <w:sz w:val="21"/>
                <w:szCs w:val="21"/>
              </w:rPr>
              <w:t>三 科研组织管理、国内外合作交流设想</w:t>
            </w:r>
          </w:p>
          <w:p>
            <w:pPr>
              <w:pStyle w:val="6"/>
              <w:spacing w:line="400" w:lineRule="exact"/>
              <w:ind w:firstLine="488"/>
              <w:rPr>
                <w:rFonts w:hint="eastAsia" w:ascii="仿宋" w:hAnsi="仿宋" w:eastAsia="仿宋"/>
                <w:spacing w:val="2"/>
                <w:sz w:val="21"/>
                <w:szCs w:val="21"/>
              </w:rPr>
            </w:pPr>
            <w:r>
              <w:rPr>
                <w:rFonts w:hint="eastAsia" w:ascii="仿宋" w:hAnsi="仿宋" w:eastAsia="仿宋"/>
                <w:spacing w:val="2"/>
                <w:sz w:val="21"/>
                <w:szCs w:val="21"/>
              </w:rPr>
              <w:t>打造</w:t>
            </w:r>
            <w:r>
              <w:rPr>
                <w:rFonts w:hint="eastAsia" w:ascii="仿宋" w:hAnsi="仿宋" w:eastAsia="仿宋"/>
                <w:spacing w:val="2"/>
                <w:sz w:val="21"/>
                <w:szCs w:val="21"/>
                <w:lang w:val="en-US" w:eastAsia="zh-CN"/>
              </w:rPr>
              <w:t>以临床实际出发，以科学研究为基础，以临床转化为目标的一体化科研组织管理流程，通过高水平论文发表及组织、参与高水平学术会议开展卓有成效的国内外合作交流来促进科研进展及成果转化</w:t>
            </w:r>
            <w:r>
              <w:rPr>
                <w:rFonts w:hint="eastAsia" w:ascii="仿宋" w:hAnsi="仿宋" w:eastAsia="仿宋"/>
                <w:spacing w:val="2"/>
                <w:sz w:val="21"/>
                <w:szCs w:val="21"/>
              </w:rPr>
              <w:t>。</w:t>
            </w:r>
          </w:p>
          <w:p>
            <w:pPr>
              <w:pStyle w:val="6"/>
              <w:spacing w:line="400" w:lineRule="exact"/>
              <w:ind w:firstLine="488"/>
              <w:rPr>
                <w:rFonts w:hint="eastAsia" w:ascii="仿宋" w:hAnsi="仿宋" w:eastAsia="仿宋"/>
                <w:spacing w:val="2"/>
                <w:sz w:val="21"/>
                <w:szCs w:val="21"/>
              </w:rPr>
            </w:pPr>
            <w:r>
              <w:rPr>
                <w:rFonts w:hint="eastAsia" w:ascii="仿宋" w:hAnsi="仿宋" w:eastAsia="仿宋"/>
                <w:spacing w:val="2"/>
                <w:sz w:val="21"/>
                <w:szCs w:val="21"/>
              </w:rPr>
              <w:t>四 个人能力提升、人才培养和团队建设的目标；支撑保障条件需求等。</w:t>
            </w:r>
          </w:p>
          <w:p>
            <w:pPr>
              <w:pStyle w:val="6"/>
              <w:spacing w:line="390" w:lineRule="exact"/>
              <w:ind w:firstLine="488"/>
              <w:rPr>
                <w:rFonts w:hint="default" w:eastAsia="仿宋"/>
                <w:spacing w:val="2"/>
                <w:lang w:val="en-US" w:eastAsia="zh-CN"/>
              </w:rPr>
            </w:pPr>
            <w:r>
              <w:rPr>
                <w:rFonts w:hint="eastAsia" w:ascii="仿宋" w:hAnsi="仿宋" w:eastAsia="仿宋"/>
                <w:spacing w:val="2"/>
                <w:sz w:val="21"/>
                <w:szCs w:val="21"/>
              </w:rPr>
              <w:t>通过</w:t>
            </w:r>
            <w:r>
              <w:rPr>
                <w:rFonts w:hint="eastAsia" w:ascii="仿宋" w:hAnsi="仿宋" w:eastAsia="仿宋"/>
                <w:spacing w:val="2"/>
                <w:sz w:val="21"/>
                <w:szCs w:val="21"/>
                <w:lang w:val="en-US" w:eastAsia="zh-CN"/>
              </w:rPr>
              <w:t>该项目实施，提升个人科研及主持科研项目的能力，培养具有独立科研思路的研究生及工作人员，为建设国内一流和国际领先的出凝血疾病及血液病中心贡献力量</w:t>
            </w:r>
            <w:r>
              <w:rPr>
                <w:rFonts w:hint="eastAsia" w:ascii="仿宋" w:hAnsi="仿宋" w:eastAsia="仿宋"/>
                <w:spacing w:val="2"/>
                <w:sz w:val="21"/>
                <w:szCs w:val="21"/>
              </w:rPr>
              <w:t>。</w:t>
            </w:r>
            <w:r>
              <w:rPr>
                <w:rFonts w:hint="eastAsia" w:ascii="仿宋" w:hAnsi="仿宋" w:eastAsia="仿宋"/>
                <w:spacing w:val="2"/>
                <w:sz w:val="21"/>
                <w:szCs w:val="21"/>
                <w:lang w:val="en-US" w:eastAsia="zh-CN"/>
              </w:rPr>
              <w:t>在天津市及各个相关职能工作单位的帮助下，在中国医学科学院的大力支持下，以中国医学科学院血液病医院和血液与健康全国重点实验室为基础，开展相关项目研究工作。</w:t>
            </w:r>
          </w:p>
        </w:tc>
      </w:tr>
    </w:tbl>
    <w:p>
      <w:pPr>
        <w:widowControl/>
        <w:spacing w:after="289" w:afterLines="50"/>
        <w:ind w:firstLine="0" w:firstLineChars="0"/>
        <w:jc w:val="left"/>
        <w:rPr>
          <w:rFonts w:ascii="黑体" w:eastAsia="黑体"/>
        </w:rPr>
      </w:pPr>
      <w:r>
        <w:rPr>
          <w:rFonts w:ascii="黑体" w:eastAsia="黑体"/>
        </w:rPr>
        <w:br w:type="page"/>
      </w:r>
      <w:r>
        <w:rPr>
          <w:rFonts w:ascii="黑体" w:eastAsia="黑体"/>
        </w:rPr>
        <w:t xml:space="preserve"> </w:t>
      </w:r>
      <w:r>
        <w:rPr>
          <w:rFonts w:hint="eastAsia" w:ascii="黑体" w:eastAsia="黑体"/>
        </w:rPr>
        <w:t>十四、候选人承诺、工作单位意见</w:t>
      </w:r>
    </w:p>
    <w:tbl>
      <w:tblPr>
        <w:tblStyle w:val="13"/>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5"/>
        <w:gridCol w:w="82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49"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sz w:val="28"/>
              </w:rPr>
            </w:pPr>
            <w:r>
              <w:rPr>
                <w:rFonts w:hint="eastAsia"/>
                <w:sz w:val="28"/>
              </w:rPr>
              <w:t>承</w:t>
            </w:r>
          </w:p>
          <w:p>
            <w:pPr>
              <w:spacing w:line="400" w:lineRule="exact"/>
              <w:ind w:firstLine="0" w:firstLineChars="0"/>
              <w:jc w:val="center"/>
              <w:rPr>
                <w:sz w:val="28"/>
              </w:rPr>
            </w:pPr>
            <w:r>
              <w:rPr>
                <w:rFonts w:hint="eastAsia"/>
                <w:sz w:val="28"/>
              </w:rPr>
              <w:t>诺</w:t>
            </w:r>
          </w:p>
        </w:tc>
        <w:tc>
          <w:tcPr>
            <w:tcW w:w="8203" w:type="dxa"/>
            <w:tcBorders>
              <w:top w:val="single" w:color="auto" w:sz="4" w:space="0"/>
              <w:left w:val="single" w:color="auto" w:sz="4" w:space="0"/>
              <w:bottom w:val="single" w:color="auto" w:sz="4" w:space="0"/>
              <w:right w:val="single" w:color="auto" w:sz="4" w:space="0"/>
            </w:tcBorders>
          </w:tcPr>
          <w:p>
            <w:pPr>
              <w:spacing w:line="600" w:lineRule="exact"/>
              <w:ind w:firstLine="588"/>
              <w:rPr>
                <w:sz w:val="28"/>
              </w:rPr>
            </w:pPr>
            <w:r>
              <w:rPr>
                <w:rFonts w:hint="eastAsia"/>
                <w:sz w:val="28"/>
              </w:rPr>
              <w:t>本人对以上内容及全部附件材料进行了审查，确保材料真实、准确，已如实填报获得人才项目情况，无涉密内容。</w:t>
            </w:r>
          </w:p>
          <w:p>
            <w:pPr>
              <w:spacing w:line="600" w:lineRule="exact"/>
              <w:ind w:firstLine="0" w:firstLineChars="0"/>
              <w:rPr>
                <w:sz w:val="28"/>
              </w:rPr>
            </w:pPr>
          </w:p>
          <w:p>
            <w:pPr>
              <w:spacing w:before="289" w:beforeLines="50" w:line="600" w:lineRule="exact"/>
              <w:ind w:firstLine="3322" w:firstLineChars="1134"/>
              <w:rPr>
                <w:sz w:val="28"/>
              </w:rPr>
            </w:pPr>
          </w:p>
          <w:p>
            <w:pPr>
              <w:spacing w:before="289" w:beforeLines="50" w:line="600" w:lineRule="exact"/>
              <w:ind w:firstLine="3322" w:firstLineChars="1134"/>
              <w:rPr>
                <w:sz w:val="28"/>
              </w:rPr>
            </w:pPr>
          </w:p>
          <w:p>
            <w:pPr>
              <w:spacing w:before="289" w:beforeLines="50" w:line="600" w:lineRule="exact"/>
              <w:ind w:firstLine="3322" w:firstLineChars="1134"/>
              <w:rPr>
                <w:sz w:val="28"/>
              </w:rPr>
            </w:pPr>
            <w:r>
              <w:rPr>
                <w:rFonts w:hint="eastAsia"/>
                <w:sz w:val="28"/>
              </w:rPr>
              <w:t>申报人选签名：</w:t>
            </w:r>
          </w:p>
          <w:p>
            <w:pPr>
              <w:spacing w:line="600" w:lineRule="exact"/>
              <w:ind w:firstLine="5865" w:firstLineChars="2002"/>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10"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仿宋_GB2312"/>
                <w:sz w:val="28"/>
              </w:rPr>
            </w:pPr>
            <w:r>
              <w:rPr>
                <w:rFonts w:hint="eastAsia" w:ascii="仿宋_GB2312"/>
                <w:sz w:val="28"/>
              </w:rPr>
              <w:t>工</w:t>
            </w:r>
          </w:p>
          <w:p>
            <w:pPr>
              <w:spacing w:line="400" w:lineRule="exact"/>
              <w:ind w:firstLine="0" w:firstLineChars="0"/>
              <w:jc w:val="center"/>
              <w:rPr>
                <w:rFonts w:ascii="仿宋_GB2312"/>
                <w:sz w:val="28"/>
              </w:rPr>
            </w:pPr>
            <w:r>
              <w:rPr>
                <w:rFonts w:hint="eastAsia" w:ascii="仿宋_GB2312"/>
                <w:sz w:val="28"/>
              </w:rPr>
              <w:t>作</w:t>
            </w:r>
          </w:p>
          <w:p>
            <w:pPr>
              <w:spacing w:line="400" w:lineRule="exact"/>
              <w:ind w:firstLine="0" w:firstLineChars="0"/>
              <w:jc w:val="center"/>
              <w:rPr>
                <w:rFonts w:ascii="仿宋_GB2312"/>
                <w:sz w:val="28"/>
              </w:rPr>
            </w:pPr>
            <w:r>
              <w:rPr>
                <w:rFonts w:hint="eastAsia" w:ascii="仿宋_GB2312"/>
                <w:sz w:val="28"/>
              </w:rPr>
              <w:t>单</w:t>
            </w:r>
          </w:p>
          <w:p>
            <w:pPr>
              <w:spacing w:line="400" w:lineRule="exact"/>
              <w:ind w:firstLine="0" w:firstLineChars="0"/>
              <w:jc w:val="center"/>
              <w:rPr>
                <w:rFonts w:ascii="仿宋_GB2312"/>
                <w:sz w:val="28"/>
              </w:rPr>
            </w:pPr>
            <w:r>
              <w:rPr>
                <w:rFonts w:hint="eastAsia" w:ascii="仿宋_GB2312"/>
                <w:sz w:val="28"/>
              </w:rPr>
              <w:t>位</w:t>
            </w:r>
          </w:p>
          <w:p>
            <w:pPr>
              <w:spacing w:line="400" w:lineRule="exact"/>
              <w:ind w:firstLine="0" w:firstLineChars="0"/>
              <w:jc w:val="center"/>
              <w:rPr>
                <w:rFonts w:ascii="仿宋_GB2312"/>
                <w:sz w:val="28"/>
              </w:rPr>
            </w:pPr>
            <w:r>
              <w:rPr>
                <w:rFonts w:hint="eastAsia" w:ascii="仿宋_GB2312"/>
                <w:sz w:val="28"/>
              </w:rPr>
              <w:t>意</w:t>
            </w:r>
          </w:p>
          <w:p>
            <w:pPr>
              <w:spacing w:line="400" w:lineRule="exact"/>
              <w:ind w:firstLine="0" w:firstLineChars="0"/>
              <w:jc w:val="center"/>
              <w:rPr>
                <w:rFonts w:ascii="仿宋_GB2312"/>
                <w:sz w:val="28"/>
              </w:rPr>
            </w:pPr>
            <w:r>
              <w:rPr>
                <w:rFonts w:hint="eastAsia" w:ascii="仿宋_GB2312"/>
                <w:sz w:val="28"/>
              </w:rPr>
              <w:t>见</w:t>
            </w:r>
          </w:p>
        </w:tc>
        <w:tc>
          <w:tcPr>
            <w:tcW w:w="8203" w:type="dxa"/>
            <w:tcBorders>
              <w:top w:val="single" w:color="auto" w:sz="4" w:space="0"/>
              <w:left w:val="single" w:color="auto" w:sz="4" w:space="0"/>
              <w:bottom w:val="single" w:color="auto" w:sz="4" w:space="0"/>
              <w:right w:val="single" w:color="auto" w:sz="4" w:space="0"/>
            </w:tcBorders>
          </w:tcPr>
          <w:p>
            <w:pPr>
              <w:spacing w:line="400" w:lineRule="exact"/>
              <w:ind w:firstLine="516"/>
              <w:rPr>
                <w:rFonts w:ascii="仿宋_GB2312"/>
                <w:spacing w:val="2"/>
                <w:sz w:val="24"/>
              </w:rPr>
            </w:pPr>
            <w:r>
              <w:rPr>
                <w:rFonts w:hint="eastAsia" w:ascii="仿宋_GB2312"/>
                <w:spacing w:val="2"/>
                <w:sz w:val="24"/>
              </w:rPr>
              <w:t>（具有法人资格的候选人人事关系所在单位对申报人选材料的真实性、准确性以及政治表现、廉洁自律、科研诚信、道德品行等方面审核。）</w:t>
            </w:r>
          </w:p>
          <w:p>
            <w:pPr>
              <w:spacing w:line="400" w:lineRule="exact"/>
              <w:ind w:firstLine="0" w:firstLineChars="0"/>
              <w:rPr>
                <w:rFonts w:ascii="仿宋_GB2312"/>
                <w:sz w:val="28"/>
              </w:rPr>
            </w:pPr>
          </w:p>
          <w:p>
            <w:pPr>
              <w:spacing w:line="400" w:lineRule="exact"/>
              <w:ind w:firstLine="0" w:firstLineChars="0"/>
              <w:rPr>
                <w:rFonts w:ascii="仿宋_GB2312"/>
                <w:sz w:val="28"/>
              </w:rPr>
            </w:pPr>
          </w:p>
          <w:p>
            <w:pPr>
              <w:spacing w:line="400" w:lineRule="exact"/>
              <w:ind w:firstLine="0" w:firstLineChars="0"/>
              <w:rPr>
                <w:rFonts w:ascii="仿宋_GB2312"/>
                <w:sz w:val="28"/>
              </w:rPr>
            </w:pPr>
          </w:p>
          <w:p>
            <w:pPr>
              <w:spacing w:line="400" w:lineRule="exact"/>
              <w:ind w:firstLine="0" w:firstLineChars="0"/>
              <w:rPr>
                <w:rFonts w:ascii="仿宋_GB2312"/>
                <w:sz w:val="28"/>
              </w:rPr>
            </w:pPr>
          </w:p>
          <w:p>
            <w:pPr>
              <w:spacing w:line="400" w:lineRule="exact"/>
              <w:ind w:firstLine="0" w:firstLineChars="0"/>
              <w:rPr>
                <w:rFonts w:ascii="仿宋_GB2312"/>
                <w:sz w:val="28"/>
              </w:rPr>
            </w:pPr>
          </w:p>
          <w:p>
            <w:pPr>
              <w:spacing w:line="400" w:lineRule="exact"/>
              <w:ind w:firstLine="0" w:firstLineChars="0"/>
              <w:rPr>
                <w:rFonts w:ascii="仿宋_GB2312"/>
                <w:sz w:val="28"/>
              </w:rPr>
            </w:pPr>
          </w:p>
          <w:p>
            <w:pPr>
              <w:spacing w:line="400" w:lineRule="exact"/>
              <w:ind w:firstLine="0" w:firstLineChars="0"/>
              <w:rPr>
                <w:rFonts w:ascii="仿宋_GB2312"/>
                <w:sz w:val="28"/>
              </w:rPr>
            </w:pPr>
            <w:r>
              <w:rPr>
                <w:rFonts w:ascii="仿宋_GB2312"/>
                <w:sz w:val="28"/>
              </w:rPr>
              <w:t xml:space="preserve">        </w:t>
            </w:r>
          </w:p>
          <w:p>
            <w:pPr>
              <w:spacing w:line="400" w:lineRule="exact"/>
              <w:ind w:firstLine="0" w:firstLineChars="0"/>
              <w:rPr>
                <w:rFonts w:ascii="仿宋_GB2312"/>
                <w:sz w:val="28"/>
              </w:rPr>
            </w:pPr>
          </w:p>
          <w:p>
            <w:pPr>
              <w:spacing w:line="400" w:lineRule="exact"/>
              <w:ind w:firstLine="0" w:firstLineChars="0"/>
              <w:rPr>
                <w:rFonts w:ascii="仿宋_GB2312"/>
                <w:sz w:val="28"/>
              </w:rPr>
            </w:pPr>
          </w:p>
          <w:p>
            <w:pPr>
              <w:spacing w:line="400" w:lineRule="exact"/>
              <w:ind w:firstLine="0" w:firstLineChars="0"/>
              <w:rPr>
                <w:rFonts w:ascii="仿宋_GB2312"/>
                <w:sz w:val="28"/>
              </w:rPr>
            </w:pPr>
          </w:p>
          <w:p>
            <w:pPr>
              <w:spacing w:line="400" w:lineRule="exact"/>
              <w:ind w:firstLine="588"/>
              <w:rPr>
                <w:rFonts w:ascii="仿宋_GB2312"/>
                <w:sz w:val="28"/>
              </w:rPr>
            </w:pPr>
            <w:r>
              <w:rPr>
                <w:rFonts w:hint="eastAsia" w:ascii="仿宋_GB2312"/>
                <w:sz w:val="28"/>
              </w:rPr>
              <w:t>负责人签字：</w:t>
            </w:r>
            <w:r>
              <w:rPr>
                <w:rFonts w:ascii="仿宋_GB2312"/>
                <w:sz w:val="28"/>
              </w:rPr>
              <w:t xml:space="preserve">                </w:t>
            </w:r>
            <w:r>
              <w:rPr>
                <w:rFonts w:hint="eastAsia" w:ascii="仿宋_GB2312"/>
                <w:sz w:val="28"/>
              </w:rPr>
              <w:t>单位盖章：</w:t>
            </w:r>
          </w:p>
          <w:p>
            <w:pPr>
              <w:spacing w:before="289" w:beforeLines="50" w:line="400" w:lineRule="exact"/>
              <w:ind w:firstLine="0" w:firstLineChars="0"/>
              <w:jc w:val="center"/>
              <w:rPr>
                <w:rFonts w:ascii="仿宋_GB2312"/>
                <w:sz w:val="28"/>
              </w:rPr>
            </w:pPr>
            <w:r>
              <w:rPr>
                <w:rFonts w:hint="eastAsia" w:ascii="仿宋_GB2312"/>
                <w:sz w:val="28"/>
              </w:rPr>
              <w:t xml:space="preserve"> </w:t>
            </w:r>
            <w:r>
              <w:rPr>
                <w:rFonts w:ascii="仿宋_GB2312"/>
                <w:sz w:val="28"/>
              </w:rPr>
              <w:t xml:space="preserve">                  </w:t>
            </w:r>
            <w:r>
              <w:rPr>
                <w:rFonts w:hint="eastAsia" w:ascii="仿宋_GB2312"/>
                <w:sz w:val="28"/>
              </w:rPr>
              <w:t>年</w:t>
            </w:r>
            <w:r>
              <w:rPr>
                <w:rFonts w:ascii="仿宋_GB2312"/>
                <w:sz w:val="28"/>
              </w:rPr>
              <w:t xml:space="preserve">   </w:t>
            </w:r>
            <w:r>
              <w:rPr>
                <w:rFonts w:hint="eastAsia" w:ascii="仿宋_GB2312"/>
                <w:sz w:val="28"/>
              </w:rPr>
              <w:t>月</w:t>
            </w:r>
            <w:r>
              <w:rPr>
                <w:rFonts w:ascii="仿宋_GB2312"/>
                <w:sz w:val="28"/>
              </w:rPr>
              <w:t xml:space="preserve">   </w:t>
            </w:r>
            <w:r>
              <w:rPr>
                <w:rFonts w:hint="eastAsia" w:ascii="仿宋_GB2312"/>
                <w:sz w:val="28"/>
              </w:rPr>
              <w:t>日</w:t>
            </w:r>
          </w:p>
        </w:tc>
      </w:tr>
    </w:tbl>
    <w:p>
      <w:pPr>
        <w:spacing w:line="600" w:lineRule="exact"/>
        <w:ind w:firstLine="0" w:firstLineChars="0"/>
        <w:rPr>
          <w:rFonts w:ascii="黑体" w:eastAsia="黑体"/>
        </w:rPr>
      </w:pPr>
      <w:r>
        <w:rPr>
          <w:rFonts w:ascii="黑体" w:eastAsia="黑体"/>
        </w:rPr>
        <w:br w:type="page"/>
      </w:r>
      <w:bookmarkStart w:id="3" w:name="_Hlk149131110"/>
      <w:r>
        <w:rPr>
          <w:rFonts w:hint="eastAsia" w:ascii="黑体" w:eastAsia="黑体"/>
        </w:rPr>
        <w:t>十五、非涉密证明</w:t>
      </w:r>
      <w:r>
        <w:rPr>
          <w:rFonts w:ascii="黑体" w:eastAsia="黑体"/>
        </w:rPr>
        <w:t>(</w:t>
      </w:r>
      <w:r>
        <w:rPr>
          <w:rFonts w:hint="eastAsia" w:ascii="仿宋_GB2312" w:hAnsi="仿宋_GB2312" w:cs="仿宋_GB2312"/>
        </w:rPr>
        <w:t>工作单位出具</w:t>
      </w:r>
      <w:r>
        <w:rPr>
          <w:rFonts w:ascii="黑体" w:eastAsia="黑体"/>
        </w:rPr>
        <w:t>)</w:t>
      </w:r>
    </w:p>
    <w:p>
      <w:pPr>
        <w:spacing w:line="600" w:lineRule="exact"/>
        <w:ind w:firstLine="0" w:firstLineChars="0"/>
        <w:rPr>
          <w:rFonts w:ascii="黑体" w:eastAsia="黑体"/>
        </w:rPr>
      </w:pPr>
    </w:p>
    <w:p>
      <w:pPr>
        <w:spacing w:line="600" w:lineRule="exact"/>
        <w:ind w:firstLine="0" w:firstLineChars="0"/>
        <w:rPr>
          <w:rFonts w:ascii="黑体" w:eastAsia="黑体"/>
        </w:rPr>
      </w:pPr>
    </w:p>
    <w:p>
      <w:pPr>
        <w:spacing w:line="600" w:lineRule="exact"/>
        <w:ind w:firstLine="0" w:firstLineChars="0"/>
        <w:rPr>
          <w:rFonts w:ascii="黑体" w:eastAsia="黑体"/>
        </w:rPr>
      </w:pPr>
    </w:p>
    <w:p>
      <w:pPr>
        <w:spacing w:line="600" w:lineRule="exact"/>
        <w:ind w:firstLine="0" w:firstLineChars="0"/>
        <w:rPr>
          <w:rFonts w:ascii="黑体" w:eastAsia="黑体"/>
        </w:rPr>
      </w:pPr>
    </w:p>
    <w:p>
      <w:pPr>
        <w:spacing w:line="600" w:lineRule="exact"/>
        <w:ind w:firstLine="0" w:firstLineChars="0"/>
        <w:rPr>
          <w:rFonts w:ascii="黑体" w:eastAsia="黑体"/>
        </w:rPr>
      </w:pPr>
    </w:p>
    <w:p>
      <w:pPr>
        <w:spacing w:line="600" w:lineRule="exact"/>
        <w:ind w:firstLine="0" w:firstLineChars="0"/>
        <w:rPr>
          <w:rFonts w:hint="eastAsia" w:ascii="黑体" w:eastAsia="黑体"/>
        </w:rPr>
      </w:pPr>
    </w:p>
    <w:p>
      <w:pPr>
        <w:spacing w:line="600" w:lineRule="exact"/>
        <w:ind w:firstLine="0" w:firstLineChars="0"/>
        <w:rPr>
          <w:rFonts w:ascii="黑体" w:eastAsia="黑体"/>
        </w:rPr>
      </w:pPr>
      <w:r>
        <w:rPr>
          <w:rFonts w:hint="eastAsia" w:ascii="黑体" w:eastAsia="黑体"/>
        </w:rPr>
        <w:t>十六、身份证复印件</w:t>
      </w:r>
    </w:p>
    <w:p>
      <w:pPr>
        <w:widowControl/>
        <w:ind w:firstLine="0" w:firstLineChars="0"/>
        <w:jc w:val="center"/>
        <w:rPr>
          <w:rFonts w:ascii="黑体" w:eastAsia="黑体"/>
        </w:rPr>
      </w:pPr>
      <w:r>
        <w:rPr>
          <w:rFonts w:ascii="黑体" w:eastAsia="黑体"/>
        </w:rPr>
        <w:drawing>
          <wp:inline distT="0" distB="0" distL="114300" distR="114300">
            <wp:extent cx="3597910" cy="2493010"/>
            <wp:effectExtent l="0" t="0" r="8890" b="8890"/>
            <wp:docPr id="3" name="图片 3" descr="微信截图_2023112814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31128140926"/>
                    <pic:cNvPicPr>
                      <a:picLocks noChangeAspect="1"/>
                    </pic:cNvPicPr>
                  </pic:nvPicPr>
                  <pic:blipFill>
                    <a:blip r:embed="rId13"/>
                    <a:stretch>
                      <a:fillRect/>
                    </a:stretch>
                  </pic:blipFill>
                  <pic:spPr>
                    <a:xfrm>
                      <a:off x="0" y="0"/>
                      <a:ext cx="3597910" cy="2493010"/>
                    </a:xfrm>
                    <a:prstGeom prst="rect">
                      <a:avLst/>
                    </a:prstGeom>
                  </pic:spPr>
                </pic:pic>
              </a:graphicData>
            </a:graphic>
          </wp:inline>
        </w:drawing>
      </w:r>
      <w:r>
        <w:rPr>
          <w:rFonts w:ascii="黑体" w:eastAsia="黑体"/>
        </w:rPr>
        <w:drawing>
          <wp:inline distT="0" distB="0" distL="114300" distR="114300">
            <wp:extent cx="3538855" cy="2230755"/>
            <wp:effectExtent l="0" t="0" r="4445" b="4445"/>
            <wp:docPr id="1" name="图片 1" descr="微信截图_20231128140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31128140937"/>
                    <pic:cNvPicPr>
                      <a:picLocks noChangeAspect="1"/>
                    </pic:cNvPicPr>
                  </pic:nvPicPr>
                  <pic:blipFill>
                    <a:blip r:embed="rId14"/>
                    <a:stretch>
                      <a:fillRect/>
                    </a:stretch>
                  </pic:blipFill>
                  <pic:spPr>
                    <a:xfrm>
                      <a:off x="0" y="0"/>
                      <a:ext cx="3538855" cy="2230755"/>
                    </a:xfrm>
                    <a:prstGeom prst="rect">
                      <a:avLst/>
                    </a:prstGeom>
                  </pic:spPr>
                </pic:pic>
              </a:graphicData>
            </a:graphic>
          </wp:inline>
        </w:drawing>
      </w:r>
      <w:r>
        <w:rPr>
          <w:rFonts w:ascii="黑体" w:eastAsia="黑体"/>
        </w:rPr>
        <w:br w:type="page"/>
      </w:r>
    </w:p>
    <w:p>
      <w:pPr>
        <w:spacing w:line="600" w:lineRule="exact"/>
        <w:ind w:firstLine="0" w:firstLineChars="0"/>
        <w:rPr>
          <w:rFonts w:ascii="黑体" w:eastAsia="黑体"/>
        </w:rPr>
      </w:pPr>
      <w:r>
        <w:rPr>
          <w:rFonts w:hint="eastAsia" w:ascii="黑体" w:eastAsia="黑体"/>
        </w:rPr>
        <w:t>十七、推荐单位意见</w:t>
      </w:r>
    </w:p>
    <w:tbl>
      <w:tblPr>
        <w:tblStyle w:val="13"/>
        <w:tblW w:w="916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2"/>
        <w:gridCol w:w="845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0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仿宋_GB2312"/>
                <w:sz w:val="28"/>
              </w:rPr>
            </w:pPr>
            <w:r>
              <w:rPr>
                <w:rFonts w:hint="eastAsia" w:ascii="仿宋_GB2312"/>
                <w:sz w:val="28"/>
              </w:rPr>
              <w:t>推</w:t>
            </w:r>
          </w:p>
          <w:p>
            <w:pPr>
              <w:spacing w:line="400" w:lineRule="exact"/>
              <w:ind w:firstLine="0" w:firstLineChars="0"/>
              <w:jc w:val="center"/>
              <w:rPr>
                <w:rFonts w:ascii="仿宋_GB2312"/>
                <w:sz w:val="28"/>
              </w:rPr>
            </w:pPr>
            <w:r>
              <w:rPr>
                <w:rFonts w:hint="eastAsia" w:ascii="仿宋_GB2312"/>
                <w:sz w:val="28"/>
              </w:rPr>
              <w:t>荐</w:t>
            </w:r>
          </w:p>
          <w:p>
            <w:pPr>
              <w:spacing w:line="400" w:lineRule="exact"/>
              <w:ind w:firstLine="0" w:firstLineChars="0"/>
              <w:jc w:val="center"/>
              <w:rPr>
                <w:rFonts w:ascii="仿宋_GB2312"/>
                <w:sz w:val="28"/>
              </w:rPr>
            </w:pPr>
            <w:r>
              <w:rPr>
                <w:rFonts w:hint="eastAsia" w:ascii="仿宋_GB2312"/>
                <w:sz w:val="28"/>
              </w:rPr>
              <w:t>单</w:t>
            </w:r>
          </w:p>
          <w:p>
            <w:pPr>
              <w:spacing w:line="400" w:lineRule="exact"/>
              <w:ind w:firstLine="0" w:firstLineChars="0"/>
              <w:jc w:val="center"/>
              <w:rPr>
                <w:rFonts w:ascii="仿宋_GB2312"/>
                <w:sz w:val="28"/>
              </w:rPr>
            </w:pPr>
            <w:r>
              <w:rPr>
                <w:rFonts w:hint="eastAsia" w:ascii="仿宋_GB2312"/>
                <w:sz w:val="28"/>
              </w:rPr>
              <w:t>位</w:t>
            </w:r>
          </w:p>
          <w:p>
            <w:pPr>
              <w:spacing w:line="400" w:lineRule="exact"/>
              <w:ind w:firstLine="0" w:firstLineChars="0"/>
              <w:jc w:val="center"/>
              <w:rPr>
                <w:rFonts w:ascii="仿宋_GB2312"/>
                <w:sz w:val="28"/>
              </w:rPr>
            </w:pPr>
            <w:r>
              <w:rPr>
                <w:rFonts w:hint="eastAsia" w:ascii="仿宋_GB2312"/>
                <w:sz w:val="28"/>
              </w:rPr>
              <w:t>意</w:t>
            </w:r>
          </w:p>
          <w:p>
            <w:pPr>
              <w:spacing w:line="400" w:lineRule="exact"/>
              <w:ind w:firstLine="0" w:firstLineChars="0"/>
              <w:jc w:val="center"/>
              <w:rPr>
                <w:rFonts w:ascii="仿宋_GB2312"/>
                <w:sz w:val="28"/>
              </w:rPr>
            </w:pPr>
            <w:r>
              <w:rPr>
                <w:rFonts w:hint="eastAsia" w:ascii="仿宋_GB2312"/>
                <w:sz w:val="28"/>
              </w:rPr>
              <w:t>见</w:t>
            </w:r>
          </w:p>
        </w:tc>
        <w:tc>
          <w:tcPr>
            <w:tcW w:w="8452"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仿宋_GB2312"/>
                <w:sz w:val="28"/>
              </w:rPr>
            </w:pPr>
          </w:p>
          <w:p>
            <w:pPr>
              <w:spacing w:line="400" w:lineRule="exact"/>
              <w:ind w:firstLine="0" w:firstLineChars="0"/>
              <w:rPr>
                <w:rFonts w:ascii="仿宋_GB2312"/>
                <w:sz w:val="28"/>
              </w:rPr>
            </w:pPr>
            <w:r>
              <w:rPr>
                <w:rFonts w:hint="eastAsia" w:ascii="仿宋_GB2312"/>
                <w:sz w:val="28"/>
              </w:rPr>
              <w:t>我单位同意推荐</w:t>
            </w:r>
            <w:r>
              <w:rPr>
                <w:rFonts w:hint="eastAsia" w:ascii="仿宋_GB2312"/>
                <w:sz w:val="28"/>
                <w:lang w:val="en-US" w:eastAsia="zh-CN"/>
              </w:rPr>
              <w:t>董焕</w:t>
            </w:r>
            <w:r>
              <w:rPr>
                <w:rFonts w:hint="eastAsia" w:ascii="仿宋_GB2312"/>
                <w:sz w:val="28"/>
              </w:rPr>
              <w:t>为天津市第一批青年科技人才申报人选。</w:t>
            </w:r>
          </w:p>
          <w:p>
            <w:pPr>
              <w:spacing w:line="400" w:lineRule="exact"/>
              <w:ind w:firstLine="0" w:firstLineChars="0"/>
              <w:rPr>
                <w:rFonts w:ascii="仿宋_GB2312"/>
                <w:sz w:val="28"/>
              </w:rPr>
            </w:pPr>
          </w:p>
          <w:p>
            <w:pPr>
              <w:spacing w:line="400" w:lineRule="exact"/>
              <w:ind w:firstLine="0" w:firstLineChars="0"/>
              <w:rPr>
                <w:rFonts w:ascii="仿宋_GB2312"/>
                <w:sz w:val="28"/>
              </w:rPr>
            </w:pPr>
          </w:p>
          <w:p>
            <w:pPr>
              <w:spacing w:line="400" w:lineRule="exact"/>
              <w:ind w:firstLine="0" w:firstLineChars="0"/>
              <w:rPr>
                <w:rFonts w:ascii="仿宋_GB2312"/>
                <w:sz w:val="28"/>
              </w:rPr>
            </w:pPr>
          </w:p>
          <w:p>
            <w:pPr>
              <w:spacing w:line="400" w:lineRule="exact"/>
              <w:ind w:firstLine="0" w:firstLineChars="0"/>
              <w:rPr>
                <w:rFonts w:ascii="仿宋_GB2312"/>
                <w:sz w:val="28"/>
              </w:rPr>
            </w:pPr>
            <w:r>
              <w:rPr>
                <w:rFonts w:ascii="仿宋_GB2312"/>
                <w:sz w:val="28"/>
              </w:rPr>
              <w:t xml:space="preserve">          </w:t>
            </w:r>
            <w:r>
              <w:rPr>
                <w:rFonts w:hint="eastAsia" w:ascii="仿宋_GB2312"/>
                <w:sz w:val="28"/>
              </w:rPr>
              <w:t>负责人签字：</w:t>
            </w:r>
            <w:r>
              <w:rPr>
                <w:rFonts w:ascii="仿宋_GB2312"/>
                <w:sz w:val="28"/>
              </w:rPr>
              <w:t xml:space="preserve">             </w:t>
            </w:r>
            <w:r>
              <w:rPr>
                <w:rFonts w:hint="eastAsia" w:ascii="仿宋_GB2312"/>
                <w:sz w:val="28"/>
              </w:rPr>
              <w:t>单位盖章：</w:t>
            </w:r>
          </w:p>
          <w:p>
            <w:pPr>
              <w:tabs>
                <w:tab w:val="left" w:pos="6297"/>
              </w:tabs>
              <w:spacing w:before="289" w:beforeLines="50" w:line="400" w:lineRule="exact"/>
              <w:ind w:firstLine="0" w:firstLineChars="0"/>
              <w:jc w:val="center"/>
              <w:rPr>
                <w:rFonts w:ascii="仿宋_GB2312"/>
                <w:sz w:val="28"/>
              </w:rPr>
            </w:pPr>
            <w:r>
              <w:rPr>
                <w:rFonts w:hint="eastAsia" w:ascii="仿宋_GB2312"/>
                <w:sz w:val="28"/>
              </w:rPr>
              <w:t>年</w:t>
            </w:r>
            <w:r>
              <w:rPr>
                <w:rFonts w:ascii="仿宋_GB2312"/>
                <w:sz w:val="28"/>
              </w:rPr>
              <w:t xml:space="preserve">   </w:t>
            </w:r>
            <w:r>
              <w:rPr>
                <w:rFonts w:hint="eastAsia" w:ascii="仿宋_GB2312"/>
                <w:sz w:val="28"/>
              </w:rPr>
              <w:t>月</w:t>
            </w:r>
            <w:r>
              <w:rPr>
                <w:rFonts w:ascii="仿宋_GB2312"/>
                <w:sz w:val="28"/>
              </w:rPr>
              <w:t xml:space="preserve">   </w:t>
            </w:r>
            <w:r>
              <w:rPr>
                <w:rFonts w:hint="eastAsia" w:ascii="仿宋_GB2312"/>
                <w:sz w:val="28"/>
              </w:rPr>
              <w:t>日</w:t>
            </w:r>
          </w:p>
          <w:p>
            <w:pPr>
              <w:tabs>
                <w:tab w:val="left" w:pos="6297"/>
              </w:tabs>
              <w:spacing w:before="289" w:beforeLines="50" w:line="400" w:lineRule="exact"/>
              <w:ind w:firstLine="0" w:firstLineChars="0"/>
              <w:jc w:val="center"/>
              <w:rPr>
                <w:rFonts w:ascii="仿宋_GB2312"/>
                <w:sz w:val="28"/>
              </w:rPr>
            </w:pPr>
            <w:r>
              <w:rPr>
                <w:rFonts w:hint="eastAsia" w:ascii="仿宋_GB2312"/>
                <w:sz w:val="28"/>
              </w:rPr>
              <w:t>（各区人才办和科协共同推荐的各区申报人选时，均需签字盖章）</w:t>
            </w:r>
          </w:p>
        </w:tc>
      </w:tr>
      <w:bookmarkEnd w:id="3"/>
    </w:tbl>
    <w:p>
      <w:pPr>
        <w:ind w:firstLine="0" w:firstLineChars="0"/>
        <w:rPr>
          <w:rFonts w:ascii="黑体" w:eastAsia="黑体"/>
        </w:rPr>
      </w:pPr>
    </w:p>
    <w:p>
      <w:pPr>
        <w:pStyle w:val="17"/>
        <w:spacing w:line="580" w:lineRule="exact"/>
        <w:jc w:val="both"/>
        <w:rPr>
          <w:rFonts w:ascii="黑体" w:hAnsi="Times New Roman" w:eastAsia="黑体" w:cs="Times New Roman"/>
          <w:szCs w:val="30"/>
        </w:rPr>
      </w:pPr>
    </w:p>
    <w:p>
      <w:pPr>
        <w:widowControl/>
        <w:ind w:firstLine="0" w:firstLineChars="0"/>
        <w:jc w:val="left"/>
        <w:rPr>
          <w:rFonts w:ascii="仿宋_GB2312"/>
          <w:bCs/>
          <w:sz w:val="32"/>
          <w:szCs w:val="32"/>
        </w:rPr>
      </w:pPr>
      <w:bookmarkStart w:id="4" w:name="_GoBack"/>
      <w:bookmarkEnd w:id="4"/>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2098" w:right="1474" w:bottom="1985" w:left="1588" w:header="851" w:footer="1588" w:gutter="0"/>
      <w:cols w:space="425" w:num="1"/>
      <w:docGrid w:type="linesAndChars" w:linePitch="579" w:charSpace="2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26"/>
      </w:pPr>
      <w:r>
        <w:separator/>
      </w:r>
    </w:p>
  </w:endnote>
  <w:endnote w:type="continuationSeparator" w:id="1">
    <w:p>
      <w:pPr>
        <w:ind w:firstLine="62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微软雅黑"/>
    <w:panose1 w:val="00000000000000000000"/>
    <w:charset w:val="00"/>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adjustRightInd w:val="0"/>
      <w:ind w:firstLine="0" w:firstLineChars="0"/>
      <w:rPr>
        <w:rStyle w:val="16"/>
        <w:sz w:val="28"/>
        <w:szCs w:val="28"/>
      </w:rPr>
    </w:pPr>
    <w:r>
      <w:rPr>
        <w:rStyle w:val="16"/>
        <w:rFonts w:hint="eastAsia"/>
        <w:sz w:val="28"/>
        <w:szCs w:val="28"/>
      </w:rPr>
      <w:t xml:space="preserve">— </w:t>
    </w:r>
    <w:r>
      <w:rPr>
        <w:rStyle w:val="16"/>
        <w:rFonts w:ascii="宋体" w:hAnsi="宋体" w:eastAsia="宋体"/>
        <w:sz w:val="28"/>
        <w:szCs w:val="28"/>
      </w:rPr>
      <w:fldChar w:fldCharType="begin"/>
    </w:r>
    <w:r>
      <w:rPr>
        <w:rStyle w:val="16"/>
        <w:rFonts w:ascii="宋体" w:hAnsi="宋体" w:eastAsia="宋体"/>
        <w:sz w:val="28"/>
        <w:szCs w:val="28"/>
      </w:rPr>
      <w:instrText xml:space="preserve">PAGE  </w:instrText>
    </w:r>
    <w:r>
      <w:rPr>
        <w:rStyle w:val="16"/>
        <w:rFonts w:ascii="宋体" w:hAnsi="宋体" w:eastAsia="宋体"/>
        <w:sz w:val="28"/>
        <w:szCs w:val="28"/>
      </w:rPr>
      <w:fldChar w:fldCharType="separate"/>
    </w:r>
    <w:r>
      <w:rPr>
        <w:rStyle w:val="16"/>
        <w:rFonts w:ascii="宋体" w:hAnsi="宋体" w:eastAsia="宋体"/>
        <w:sz w:val="28"/>
        <w:szCs w:val="28"/>
      </w:rPr>
      <w:t>1</w:t>
    </w:r>
    <w:r>
      <w:rPr>
        <w:rStyle w:val="16"/>
        <w:rFonts w:ascii="宋体" w:hAnsi="宋体" w:eastAsia="宋体"/>
        <w:sz w:val="28"/>
        <w:szCs w:val="28"/>
      </w:rPr>
      <w:fldChar w:fldCharType="end"/>
    </w:r>
    <w:r>
      <w:rPr>
        <w:rStyle w:val="16"/>
        <w:rFonts w:hint="eastAsia"/>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360"/>
      <w:rPr>
        <w:rStyle w:val="16"/>
      </w:rPr>
    </w:pPr>
    <w:r>
      <w:rPr>
        <w:rStyle w:val="16"/>
      </w:rPr>
      <w:fldChar w:fldCharType="begin"/>
    </w:r>
    <w:r>
      <w:rPr>
        <w:rStyle w:val="16"/>
      </w:rPr>
      <w:instrText xml:space="preserve">PAGE  </w:instrText>
    </w:r>
    <w:r>
      <w:rPr>
        <w:rStyle w:val="16"/>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26"/>
      </w:pPr>
      <w:r>
        <w:separator/>
      </w:r>
    </w:p>
  </w:footnote>
  <w:footnote w:type="continuationSeparator" w:id="1">
    <w:p>
      <w:pPr>
        <w:ind w:firstLine="62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81835"/>
    <w:multiLevelType w:val="singleLevel"/>
    <w:tmpl w:val="EC481835"/>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57"/>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ODdlOTk0MTIzMWE2MjMwODJkZGE4OTM3MjRmM2QifQ=="/>
  </w:docVars>
  <w:rsids>
    <w:rsidRoot w:val="00F352DD"/>
    <w:rsid w:val="0000071D"/>
    <w:rsid w:val="00001BBF"/>
    <w:rsid w:val="00002052"/>
    <w:rsid w:val="00006267"/>
    <w:rsid w:val="0001088C"/>
    <w:rsid w:val="0001214B"/>
    <w:rsid w:val="0001266E"/>
    <w:rsid w:val="00016502"/>
    <w:rsid w:val="00020416"/>
    <w:rsid w:val="0002417F"/>
    <w:rsid w:val="0002517C"/>
    <w:rsid w:val="00030515"/>
    <w:rsid w:val="0003582C"/>
    <w:rsid w:val="00042964"/>
    <w:rsid w:val="00044C72"/>
    <w:rsid w:val="00046E43"/>
    <w:rsid w:val="000474DA"/>
    <w:rsid w:val="000477A7"/>
    <w:rsid w:val="00052497"/>
    <w:rsid w:val="0005506B"/>
    <w:rsid w:val="000554A7"/>
    <w:rsid w:val="00055B12"/>
    <w:rsid w:val="00056A5F"/>
    <w:rsid w:val="00056BEF"/>
    <w:rsid w:val="000601F5"/>
    <w:rsid w:val="000605A5"/>
    <w:rsid w:val="00060F32"/>
    <w:rsid w:val="000629D9"/>
    <w:rsid w:val="00064346"/>
    <w:rsid w:val="000667C3"/>
    <w:rsid w:val="00067EA5"/>
    <w:rsid w:val="00072219"/>
    <w:rsid w:val="00073AFD"/>
    <w:rsid w:val="0007455E"/>
    <w:rsid w:val="00075C08"/>
    <w:rsid w:val="00076AA7"/>
    <w:rsid w:val="000779FA"/>
    <w:rsid w:val="00080E66"/>
    <w:rsid w:val="00081EF6"/>
    <w:rsid w:val="000820AE"/>
    <w:rsid w:val="00084DBB"/>
    <w:rsid w:val="0008563A"/>
    <w:rsid w:val="0009020F"/>
    <w:rsid w:val="00093535"/>
    <w:rsid w:val="00096BB5"/>
    <w:rsid w:val="00097661"/>
    <w:rsid w:val="000A2C2A"/>
    <w:rsid w:val="000A3843"/>
    <w:rsid w:val="000A49DE"/>
    <w:rsid w:val="000A5682"/>
    <w:rsid w:val="000A7AC8"/>
    <w:rsid w:val="000B088F"/>
    <w:rsid w:val="000B5E37"/>
    <w:rsid w:val="000B771A"/>
    <w:rsid w:val="000C0E5B"/>
    <w:rsid w:val="000C4670"/>
    <w:rsid w:val="000C6B6C"/>
    <w:rsid w:val="000D3C16"/>
    <w:rsid w:val="000D7061"/>
    <w:rsid w:val="000D7ED2"/>
    <w:rsid w:val="000E0907"/>
    <w:rsid w:val="000E11ED"/>
    <w:rsid w:val="000E304F"/>
    <w:rsid w:val="000E3AB8"/>
    <w:rsid w:val="000E47C7"/>
    <w:rsid w:val="000E5D63"/>
    <w:rsid w:val="000E5DB9"/>
    <w:rsid w:val="000E6212"/>
    <w:rsid w:val="000F1A8C"/>
    <w:rsid w:val="000F2C0C"/>
    <w:rsid w:val="000F5405"/>
    <w:rsid w:val="000F5FE9"/>
    <w:rsid w:val="000F7318"/>
    <w:rsid w:val="000F7D68"/>
    <w:rsid w:val="00101E82"/>
    <w:rsid w:val="00111389"/>
    <w:rsid w:val="001169AC"/>
    <w:rsid w:val="001234D7"/>
    <w:rsid w:val="001271F3"/>
    <w:rsid w:val="00132C4D"/>
    <w:rsid w:val="00142F3C"/>
    <w:rsid w:val="00147F17"/>
    <w:rsid w:val="00153137"/>
    <w:rsid w:val="00155FC0"/>
    <w:rsid w:val="00160BDC"/>
    <w:rsid w:val="00160CA3"/>
    <w:rsid w:val="0016180E"/>
    <w:rsid w:val="00170F7B"/>
    <w:rsid w:val="00171772"/>
    <w:rsid w:val="0017281C"/>
    <w:rsid w:val="00172A1E"/>
    <w:rsid w:val="001730EE"/>
    <w:rsid w:val="00174A68"/>
    <w:rsid w:val="00176B3A"/>
    <w:rsid w:val="00182442"/>
    <w:rsid w:val="001841DC"/>
    <w:rsid w:val="00195FCA"/>
    <w:rsid w:val="001978CA"/>
    <w:rsid w:val="001A28E2"/>
    <w:rsid w:val="001A559F"/>
    <w:rsid w:val="001A5CA8"/>
    <w:rsid w:val="001A5D37"/>
    <w:rsid w:val="001A7158"/>
    <w:rsid w:val="001B0317"/>
    <w:rsid w:val="001B4D01"/>
    <w:rsid w:val="001C59B3"/>
    <w:rsid w:val="001D21DF"/>
    <w:rsid w:val="001E02DF"/>
    <w:rsid w:val="001E04A1"/>
    <w:rsid w:val="001E2862"/>
    <w:rsid w:val="001E40B9"/>
    <w:rsid w:val="001F054A"/>
    <w:rsid w:val="001F5434"/>
    <w:rsid w:val="001F7BD9"/>
    <w:rsid w:val="00201CCE"/>
    <w:rsid w:val="00210467"/>
    <w:rsid w:val="0021461C"/>
    <w:rsid w:val="002149F7"/>
    <w:rsid w:val="00217FFB"/>
    <w:rsid w:val="002222A6"/>
    <w:rsid w:val="00224BA4"/>
    <w:rsid w:val="0022562C"/>
    <w:rsid w:val="00225C71"/>
    <w:rsid w:val="00227104"/>
    <w:rsid w:val="002302DA"/>
    <w:rsid w:val="00240A1B"/>
    <w:rsid w:val="00240A66"/>
    <w:rsid w:val="00240DBA"/>
    <w:rsid w:val="0024352C"/>
    <w:rsid w:val="00245150"/>
    <w:rsid w:val="002452FD"/>
    <w:rsid w:val="00245325"/>
    <w:rsid w:val="002538F3"/>
    <w:rsid w:val="00255D3C"/>
    <w:rsid w:val="0026394A"/>
    <w:rsid w:val="00265FF5"/>
    <w:rsid w:val="00266736"/>
    <w:rsid w:val="002748C2"/>
    <w:rsid w:val="00274FA9"/>
    <w:rsid w:val="00275E11"/>
    <w:rsid w:val="00276BE5"/>
    <w:rsid w:val="00281F99"/>
    <w:rsid w:val="0028396D"/>
    <w:rsid w:val="00286E4B"/>
    <w:rsid w:val="00287FC8"/>
    <w:rsid w:val="00292C9F"/>
    <w:rsid w:val="0029353B"/>
    <w:rsid w:val="00297D8E"/>
    <w:rsid w:val="00297E7E"/>
    <w:rsid w:val="002A1FEF"/>
    <w:rsid w:val="002A3C01"/>
    <w:rsid w:val="002A441A"/>
    <w:rsid w:val="002B058D"/>
    <w:rsid w:val="002C06D5"/>
    <w:rsid w:val="002C2E5B"/>
    <w:rsid w:val="002C62A8"/>
    <w:rsid w:val="002C7D49"/>
    <w:rsid w:val="002D0E8C"/>
    <w:rsid w:val="002D2ACA"/>
    <w:rsid w:val="002D3008"/>
    <w:rsid w:val="002E06CC"/>
    <w:rsid w:val="002E1D71"/>
    <w:rsid w:val="002E309F"/>
    <w:rsid w:val="002E41AA"/>
    <w:rsid w:val="002E77BE"/>
    <w:rsid w:val="002F045E"/>
    <w:rsid w:val="002F0E5F"/>
    <w:rsid w:val="002F2298"/>
    <w:rsid w:val="002F3CC0"/>
    <w:rsid w:val="00312B7E"/>
    <w:rsid w:val="00314132"/>
    <w:rsid w:val="00317FB4"/>
    <w:rsid w:val="00321D6C"/>
    <w:rsid w:val="00323DC8"/>
    <w:rsid w:val="00326891"/>
    <w:rsid w:val="00333967"/>
    <w:rsid w:val="003352FF"/>
    <w:rsid w:val="003408CF"/>
    <w:rsid w:val="00342326"/>
    <w:rsid w:val="003437BA"/>
    <w:rsid w:val="003508A3"/>
    <w:rsid w:val="00352F6E"/>
    <w:rsid w:val="0035373B"/>
    <w:rsid w:val="00353BBA"/>
    <w:rsid w:val="00354DAC"/>
    <w:rsid w:val="00355E40"/>
    <w:rsid w:val="00356D73"/>
    <w:rsid w:val="0035710E"/>
    <w:rsid w:val="00362250"/>
    <w:rsid w:val="00366EF2"/>
    <w:rsid w:val="00367686"/>
    <w:rsid w:val="00374535"/>
    <w:rsid w:val="003758A3"/>
    <w:rsid w:val="003815D2"/>
    <w:rsid w:val="00385F78"/>
    <w:rsid w:val="00387112"/>
    <w:rsid w:val="00395459"/>
    <w:rsid w:val="00396AE7"/>
    <w:rsid w:val="003A038D"/>
    <w:rsid w:val="003A0C5F"/>
    <w:rsid w:val="003A38F5"/>
    <w:rsid w:val="003A5AB5"/>
    <w:rsid w:val="003B0112"/>
    <w:rsid w:val="003B4245"/>
    <w:rsid w:val="003B4694"/>
    <w:rsid w:val="003B57D8"/>
    <w:rsid w:val="003B5CF4"/>
    <w:rsid w:val="003B5E4A"/>
    <w:rsid w:val="003B7CE1"/>
    <w:rsid w:val="003C0AD5"/>
    <w:rsid w:val="003C0BA0"/>
    <w:rsid w:val="003D5149"/>
    <w:rsid w:val="003D5859"/>
    <w:rsid w:val="003E2A90"/>
    <w:rsid w:val="003E2B13"/>
    <w:rsid w:val="003E3815"/>
    <w:rsid w:val="003E4606"/>
    <w:rsid w:val="003E486E"/>
    <w:rsid w:val="003E50F9"/>
    <w:rsid w:val="003E55E0"/>
    <w:rsid w:val="003E7826"/>
    <w:rsid w:val="00401636"/>
    <w:rsid w:val="0040372C"/>
    <w:rsid w:val="004039A5"/>
    <w:rsid w:val="00404F9C"/>
    <w:rsid w:val="004051D3"/>
    <w:rsid w:val="00410557"/>
    <w:rsid w:val="00413D76"/>
    <w:rsid w:val="004140C2"/>
    <w:rsid w:val="00414781"/>
    <w:rsid w:val="004158D5"/>
    <w:rsid w:val="00416711"/>
    <w:rsid w:val="0042116B"/>
    <w:rsid w:val="00421C8F"/>
    <w:rsid w:val="00422865"/>
    <w:rsid w:val="00422D91"/>
    <w:rsid w:val="00425047"/>
    <w:rsid w:val="00434C80"/>
    <w:rsid w:val="004374CB"/>
    <w:rsid w:val="00441EC9"/>
    <w:rsid w:val="00445BB6"/>
    <w:rsid w:val="00451C2C"/>
    <w:rsid w:val="00454B41"/>
    <w:rsid w:val="004578FE"/>
    <w:rsid w:val="0046404C"/>
    <w:rsid w:val="00465BA2"/>
    <w:rsid w:val="00470AFD"/>
    <w:rsid w:val="00472949"/>
    <w:rsid w:val="00472992"/>
    <w:rsid w:val="00480185"/>
    <w:rsid w:val="00481210"/>
    <w:rsid w:val="00486A3B"/>
    <w:rsid w:val="004872E2"/>
    <w:rsid w:val="00497569"/>
    <w:rsid w:val="004A2394"/>
    <w:rsid w:val="004A6C3A"/>
    <w:rsid w:val="004A6EEA"/>
    <w:rsid w:val="004B68E8"/>
    <w:rsid w:val="004C094D"/>
    <w:rsid w:val="004C396D"/>
    <w:rsid w:val="004D41A3"/>
    <w:rsid w:val="004D4C25"/>
    <w:rsid w:val="004D4F1C"/>
    <w:rsid w:val="004D739E"/>
    <w:rsid w:val="004E44B0"/>
    <w:rsid w:val="004E7189"/>
    <w:rsid w:val="004F1F09"/>
    <w:rsid w:val="004F238A"/>
    <w:rsid w:val="0050291C"/>
    <w:rsid w:val="005038BC"/>
    <w:rsid w:val="005076AA"/>
    <w:rsid w:val="00507EB2"/>
    <w:rsid w:val="005109FD"/>
    <w:rsid w:val="00511085"/>
    <w:rsid w:val="00512018"/>
    <w:rsid w:val="00513C00"/>
    <w:rsid w:val="00514ED3"/>
    <w:rsid w:val="00514EFD"/>
    <w:rsid w:val="0051649F"/>
    <w:rsid w:val="00516722"/>
    <w:rsid w:val="005211BF"/>
    <w:rsid w:val="00522F5D"/>
    <w:rsid w:val="005233A2"/>
    <w:rsid w:val="00526069"/>
    <w:rsid w:val="00530155"/>
    <w:rsid w:val="0053140A"/>
    <w:rsid w:val="00532871"/>
    <w:rsid w:val="0053512F"/>
    <w:rsid w:val="00535CA0"/>
    <w:rsid w:val="00535E54"/>
    <w:rsid w:val="005362F7"/>
    <w:rsid w:val="00540FC9"/>
    <w:rsid w:val="00541C29"/>
    <w:rsid w:val="005421C0"/>
    <w:rsid w:val="00551561"/>
    <w:rsid w:val="00552147"/>
    <w:rsid w:val="00560B5F"/>
    <w:rsid w:val="00562484"/>
    <w:rsid w:val="005800DA"/>
    <w:rsid w:val="00586B98"/>
    <w:rsid w:val="00591B31"/>
    <w:rsid w:val="005925F6"/>
    <w:rsid w:val="00592CA8"/>
    <w:rsid w:val="00593812"/>
    <w:rsid w:val="005938C5"/>
    <w:rsid w:val="00593B6A"/>
    <w:rsid w:val="005B2004"/>
    <w:rsid w:val="005B67F9"/>
    <w:rsid w:val="005B75AD"/>
    <w:rsid w:val="005B777C"/>
    <w:rsid w:val="005C00E1"/>
    <w:rsid w:val="005C0461"/>
    <w:rsid w:val="005C17F3"/>
    <w:rsid w:val="005C3C1C"/>
    <w:rsid w:val="005C5B8C"/>
    <w:rsid w:val="005C5EBD"/>
    <w:rsid w:val="005C6DF6"/>
    <w:rsid w:val="005D001B"/>
    <w:rsid w:val="005D174B"/>
    <w:rsid w:val="005D2403"/>
    <w:rsid w:val="005D3E64"/>
    <w:rsid w:val="005D645B"/>
    <w:rsid w:val="005D6A0B"/>
    <w:rsid w:val="005D7D31"/>
    <w:rsid w:val="005E3E7D"/>
    <w:rsid w:val="005F0A0D"/>
    <w:rsid w:val="005F0F5D"/>
    <w:rsid w:val="005F1138"/>
    <w:rsid w:val="005F4F19"/>
    <w:rsid w:val="005F5E30"/>
    <w:rsid w:val="00605141"/>
    <w:rsid w:val="006051F3"/>
    <w:rsid w:val="00614400"/>
    <w:rsid w:val="00614C05"/>
    <w:rsid w:val="0061516D"/>
    <w:rsid w:val="0062156F"/>
    <w:rsid w:val="0062300B"/>
    <w:rsid w:val="00630392"/>
    <w:rsid w:val="00632D5B"/>
    <w:rsid w:val="00633E89"/>
    <w:rsid w:val="00641308"/>
    <w:rsid w:val="0064342A"/>
    <w:rsid w:val="006438B2"/>
    <w:rsid w:val="0065102C"/>
    <w:rsid w:val="00652811"/>
    <w:rsid w:val="00653378"/>
    <w:rsid w:val="00654790"/>
    <w:rsid w:val="00655596"/>
    <w:rsid w:val="006564C1"/>
    <w:rsid w:val="0065671D"/>
    <w:rsid w:val="00657C9A"/>
    <w:rsid w:val="006629A8"/>
    <w:rsid w:val="00663DBC"/>
    <w:rsid w:val="00665664"/>
    <w:rsid w:val="00665EA5"/>
    <w:rsid w:val="0067774B"/>
    <w:rsid w:val="00677B11"/>
    <w:rsid w:val="006804C1"/>
    <w:rsid w:val="00682F5B"/>
    <w:rsid w:val="00686036"/>
    <w:rsid w:val="006932A7"/>
    <w:rsid w:val="00693A51"/>
    <w:rsid w:val="00693DDC"/>
    <w:rsid w:val="006976B9"/>
    <w:rsid w:val="00697C60"/>
    <w:rsid w:val="00697C6B"/>
    <w:rsid w:val="006A2187"/>
    <w:rsid w:val="006A3CF8"/>
    <w:rsid w:val="006B0A8C"/>
    <w:rsid w:val="006B44AE"/>
    <w:rsid w:val="006C0317"/>
    <w:rsid w:val="006C1025"/>
    <w:rsid w:val="006C1BBB"/>
    <w:rsid w:val="006C20F8"/>
    <w:rsid w:val="006D0132"/>
    <w:rsid w:val="006D112D"/>
    <w:rsid w:val="006D12E1"/>
    <w:rsid w:val="006D19EC"/>
    <w:rsid w:val="006D58B2"/>
    <w:rsid w:val="006D743A"/>
    <w:rsid w:val="006E1B14"/>
    <w:rsid w:val="006E23EE"/>
    <w:rsid w:val="006E3942"/>
    <w:rsid w:val="006E67F6"/>
    <w:rsid w:val="006F0DFA"/>
    <w:rsid w:val="007073A8"/>
    <w:rsid w:val="00707C4A"/>
    <w:rsid w:val="0071301E"/>
    <w:rsid w:val="00714E66"/>
    <w:rsid w:val="00717A62"/>
    <w:rsid w:val="007214FA"/>
    <w:rsid w:val="0072157E"/>
    <w:rsid w:val="00722412"/>
    <w:rsid w:val="00726F33"/>
    <w:rsid w:val="00726F72"/>
    <w:rsid w:val="007276F1"/>
    <w:rsid w:val="007303DF"/>
    <w:rsid w:val="00731F85"/>
    <w:rsid w:val="00732839"/>
    <w:rsid w:val="00736A27"/>
    <w:rsid w:val="007415D3"/>
    <w:rsid w:val="00742A48"/>
    <w:rsid w:val="00746D5D"/>
    <w:rsid w:val="00752D9C"/>
    <w:rsid w:val="00753B11"/>
    <w:rsid w:val="00753C63"/>
    <w:rsid w:val="007562BB"/>
    <w:rsid w:val="00757163"/>
    <w:rsid w:val="00764E1C"/>
    <w:rsid w:val="00770D29"/>
    <w:rsid w:val="00775913"/>
    <w:rsid w:val="00777EE5"/>
    <w:rsid w:val="00784AB1"/>
    <w:rsid w:val="007906C2"/>
    <w:rsid w:val="0079089F"/>
    <w:rsid w:val="007932BE"/>
    <w:rsid w:val="00794DF3"/>
    <w:rsid w:val="007A2853"/>
    <w:rsid w:val="007A32B4"/>
    <w:rsid w:val="007A389F"/>
    <w:rsid w:val="007A4E69"/>
    <w:rsid w:val="007A50F2"/>
    <w:rsid w:val="007A581C"/>
    <w:rsid w:val="007C127D"/>
    <w:rsid w:val="007C2459"/>
    <w:rsid w:val="007C4C18"/>
    <w:rsid w:val="007D3068"/>
    <w:rsid w:val="007D51EE"/>
    <w:rsid w:val="007D61AB"/>
    <w:rsid w:val="007D73AC"/>
    <w:rsid w:val="007E282D"/>
    <w:rsid w:val="007E5449"/>
    <w:rsid w:val="007E5B00"/>
    <w:rsid w:val="007F40E3"/>
    <w:rsid w:val="007F49FC"/>
    <w:rsid w:val="007F6F35"/>
    <w:rsid w:val="0080207E"/>
    <w:rsid w:val="008029E9"/>
    <w:rsid w:val="00805C94"/>
    <w:rsid w:val="008160B2"/>
    <w:rsid w:val="008161E3"/>
    <w:rsid w:val="008171C8"/>
    <w:rsid w:val="00820BFE"/>
    <w:rsid w:val="00827797"/>
    <w:rsid w:val="00832CF7"/>
    <w:rsid w:val="0083369F"/>
    <w:rsid w:val="008353B9"/>
    <w:rsid w:val="00836697"/>
    <w:rsid w:val="00844360"/>
    <w:rsid w:val="0084437F"/>
    <w:rsid w:val="0084624C"/>
    <w:rsid w:val="00861900"/>
    <w:rsid w:val="00867602"/>
    <w:rsid w:val="00871D9B"/>
    <w:rsid w:val="00872260"/>
    <w:rsid w:val="00873AD7"/>
    <w:rsid w:val="00874850"/>
    <w:rsid w:val="00875AFA"/>
    <w:rsid w:val="00877546"/>
    <w:rsid w:val="00881098"/>
    <w:rsid w:val="00884DE9"/>
    <w:rsid w:val="00886030"/>
    <w:rsid w:val="008874A9"/>
    <w:rsid w:val="00892E65"/>
    <w:rsid w:val="00893139"/>
    <w:rsid w:val="0089493C"/>
    <w:rsid w:val="00896F1F"/>
    <w:rsid w:val="008B0648"/>
    <w:rsid w:val="008B0BF3"/>
    <w:rsid w:val="008C1F09"/>
    <w:rsid w:val="008C425A"/>
    <w:rsid w:val="008C6A4F"/>
    <w:rsid w:val="008C7D28"/>
    <w:rsid w:val="008E01F2"/>
    <w:rsid w:val="008E4117"/>
    <w:rsid w:val="008E756C"/>
    <w:rsid w:val="008F06FE"/>
    <w:rsid w:val="008F3E2F"/>
    <w:rsid w:val="008F47AF"/>
    <w:rsid w:val="00905136"/>
    <w:rsid w:val="009066F4"/>
    <w:rsid w:val="009105BE"/>
    <w:rsid w:val="009111D0"/>
    <w:rsid w:val="009115F3"/>
    <w:rsid w:val="009140B4"/>
    <w:rsid w:val="00926CE3"/>
    <w:rsid w:val="00926F65"/>
    <w:rsid w:val="009316CE"/>
    <w:rsid w:val="00931ABA"/>
    <w:rsid w:val="00933F4A"/>
    <w:rsid w:val="0093505A"/>
    <w:rsid w:val="00935118"/>
    <w:rsid w:val="00937941"/>
    <w:rsid w:val="009379A0"/>
    <w:rsid w:val="00940232"/>
    <w:rsid w:val="009443B1"/>
    <w:rsid w:val="00944CA8"/>
    <w:rsid w:val="00944D9D"/>
    <w:rsid w:val="00946984"/>
    <w:rsid w:val="00952704"/>
    <w:rsid w:val="00952991"/>
    <w:rsid w:val="00954128"/>
    <w:rsid w:val="00956254"/>
    <w:rsid w:val="0096085C"/>
    <w:rsid w:val="009635FB"/>
    <w:rsid w:val="0096383C"/>
    <w:rsid w:val="00980D01"/>
    <w:rsid w:val="00981465"/>
    <w:rsid w:val="00981952"/>
    <w:rsid w:val="00984120"/>
    <w:rsid w:val="00985AED"/>
    <w:rsid w:val="00987E69"/>
    <w:rsid w:val="009913EF"/>
    <w:rsid w:val="00992CD8"/>
    <w:rsid w:val="00995AF3"/>
    <w:rsid w:val="009967BA"/>
    <w:rsid w:val="009974D0"/>
    <w:rsid w:val="00997D98"/>
    <w:rsid w:val="009A64B3"/>
    <w:rsid w:val="009A721C"/>
    <w:rsid w:val="009B0850"/>
    <w:rsid w:val="009B156F"/>
    <w:rsid w:val="009B3964"/>
    <w:rsid w:val="009C4A3A"/>
    <w:rsid w:val="009C5B15"/>
    <w:rsid w:val="009D0718"/>
    <w:rsid w:val="009D0ABC"/>
    <w:rsid w:val="009D2CB7"/>
    <w:rsid w:val="009D2E64"/>
    <w:rsid w:val="009D3AEC"/>
    <w:rsid w:val="009D4449"/>
    <w:rsid w:val="009D5F1E"/>
    <w:rsid w:val="009D78FB"/>
    <w:rsid w:val="009D7F8B"/>
    <w:rsid w:val="009E0D20"/>
    <w:rsid w:val="009E180A"/>
    <w:rsid w:val="009E1E83"/>
    <w:rsid w:val="009E3930"/>
    <w:rsid w:val="009E3D09"/>
    <w:rsid w:val="009E4692"/>
    <w:rsid w:val="009E6445"/>
    <w:rsid w:val="009F0875"/>
    <w:rsid w:val="009F1534"/>
    <w:rsid w:val="009F5817"/>
    <w:rsid w:val="009F6A02"/>
    <w:rsid w:val="009F72E9"/>
    <w:rsid w:val="009F79DF"/>
    <w:rsid w:val="00A056EF"/>
    <w:rsid w:val="00A1263A"/>
    <w:rsid w:val="00A12D6D"/>
    <w:rsid w:val="00A15BEA"/>
    <w:rsid w:val="00A16924"/>
    <w:rsid w:val="00A1755E"/>
    <w:rsid w:val="00A22B43"/>
    <w:rsid w:val="00A2347E"/>
    <w:rsid w:val="00A25E14"/>
    <w:rsid w:val="00A27A13"/>
    <w:rsid w:val="00A376D0"/>
    <w:rsid w:val="00A4085A"/>
    <w:rsid w:val="00A42E5C"/>
    <w:rsid w:val="00A43C3D"/>
    <w:rsid w:val="00A51DA4"/>
    <w:rsid w:val="00A579F0"/>
    <w:rsid w:val="00A64EA7"/>
    <w:rsid w:val="00A6622F"/>
    <w:rsid w:val="00A72008"/>
    <w:rsid w:val="00A739B6"/>
    <w:rsid w:val="00A778D3"/>
    <w:rsid w:val="00A831FB"/>
    <w:rsid w:val="00A9412D"/>
    <w:rsid w:val="00A95FF3"/>
    <w:rsid w:val="00A96B16"/>
    <w:rsid w:val="00A97854"/>
    <w:rsid w:val="00A97B28"/>
    <w:rsid w:val="00AA02A4"/>
    <w:rsid w:val="00AA45C3"/>
    <w:rsid w:val="00AA4BA2"/>
    <w:rsid w:val="00AA56D1"/>
    <w:rsid w:val="00AA5F4E"/>
    <w:rsid w:val="00AA7A93"/>
    <w:rsid w:val="00AB1049"/>
    <w:rsid w:val="00AB4B9C"/>
    <w:rsid w:val="00AC133B"/>
    <w:rsid w:val="00AC4B89"/>
    <w:rsid w:val="00AC5146"/>
    <w:rsid w:val="00AC6EAE"/>
    <w:rsid w:val="00AD0E1D"/>
    <w:rsid w:val="00AD1B49"/>
    <w:rsid w:val="00AD1CAD"/>
    <w:rsid w:val="00AD43BA"/>
    <w:rsid w:val="00AD462F"/>
    <w:rsid w:val="00AE1A44"/>
    <w:rsid w:val="00AE1CE6"/>
    <w:rsid w:val="00AE1D11"/>
    <w:rsid w:val="00AE21C1"/>
    <w:rsid w:val="00AE25B2"/>
    <w:rsid w:val="00AE5B9F"/>
    <w:rsid w:val="00AF10EB"/>
    <w:rsid w:val="00AF1CBF"/>
    <w:rsid w:val="00B00285"/>
    <w:rsid w:val="00B00758"/>
    <w:rsid w:val="00B00FD2"/>
    <w:rsid w:val="00B02998"/>
    <w:rsid w:val="00B04ACC"/>
    <w:rsid w:val="00B05352"/>
    <w:rsid w:val="00B07514"/>
    <w:rsid w:val="00B07617"/>
    <w:rsid w:val="00B1086B"/>
    <w:rsid w:val="00B11987"/>
    <w:rsid w:val="00B11C4B"/>
    <w:rsid w:val="00B167A1"/>
    <w:rsid w:val="00B174F7"/>
    <w:rsid w:val="00B20B71"/>
    <w:rsid w:val="00B2150A"/>
    <w:rsid w:val="00B2364C"/>
    <w:rsid w:val="00B24A19"/>
    <w:rsid w:val="00B26159"/>
    <w:rsid w:val="00B26C3B"/>
    <w:rsid w:val="00B2784C"/>
    <w:rsid w:val="00B27852"/>
    <w:rsid w:val="00B27A40"/>
    <w:rsid w:val="00B27BBF"/>
    <w:rsid w:val="00B3339D"/>
    <w:rsid w:val="00B343EA"/>
    <w:rsid w:val="00B37318"/>
    <w:rsid w:val="00B37C3B"/>
    <w:rsid w:val="00B41B21"/>
    <w:rsid w:val="00B42713"/>
    <w:rsid w:val="00B50557"/>
    <w:rsid w:val="00B513FD"/>
    <w:rsid w:val="00B54912"/>
    <w:rsid w:val="00B62706"/>
    <w:rsid w:val="00B63937"/>
    <w:rsid w:val="00B65ABD"/>
    <w:rsid w:val="00B6774F"/>
    <w:rsid w:val="00B7384A"/>
    <w:rsid w:val="00B74FCD"/>
    <w:rsid w:val="00B8230E"/>
    <w:rsid w:val="00B84D29"/>
    <w:rsid w:val="00B8636E"/>
    <w:rsid w:val="00B90886"/>
    <w:rsid w:val="00B949D8"/>
    <w:rsid w:val="00B95BBF"/>
    <w:rsid w:val="00B95D45"/>
    <w:rsid w:val="00BA6090"/>
    <w:rsid w:val="00BA60A7"/>
    <w:rsid w:val="00BA7A6F"/>
    <w:rsid w:val="00BB141D"/>
    <w:rsid w:val="00BB14EB"/>
    <w:rsid w:val="00BB605B"/>
    <w:rsid w:val="00BD176C"/>
    <w:rsid w:val="00BD1FA1"/>
    <w:rsid w:val="00BD2961"/>
    <w:rsid w:val="00BD5D99"/>
    <w:rsid w:val="00BD6BC5"/>
    <w:rsid w:val="00BE00C4"/>
    <w:rsid w:val="00BE6680"/>
    <w:rsid w:val="00BE6AF3"/>
    <w:rsid w:val="00BF2068"/>
    <w:rsid w:val="00BF7463"/>
    <w:rsid w:val="00C00805"/>
    <w:rsid w:val="00C0150E"/>
    <w:rsid w:val="00C0282D"/>
    <w:rsid w:val="00C050FC"/>
    <w:rsid w:val="00C0727E"/>
    <w:rsid w:val="00C1038D"/>
    <w:rsid w:val="00C10AE0"/>
    <w:rsid w:val="00C14CD2"/>
    <w:rsid w:val="00C16BC3"/>
    <w:rsid w:val="00C20D7D"/>
    <w:rsid w:val="00C213F7"/>
    <w:rsid w:val="00C22537"/>
    <w:rsid w:val="00C24297"/>
    <w:rsid w:val="00C248E2"/>
    <w:rsid w:val="00C31E2E"/>
    <w:rsid w:val="00C3325A"/>
    <w:rsid w:val="00C372C1"/>
    <w:rsid w:val="00C447B9"/>
    <w:rsid w:val="00C465A3"/>
    <w:rsid w:val="00C47CB1"/>
    <w:rsid w:val="00C51CD7"/>
    <w:rsid w:val="00C5385F"/>
    <w:rsid w:val="00C557EA"/>
    <w:rsid w:val="00C56A23"/>
    <w:rsid w:val="00C60705"/>
    <w:rsid w:val="00C632A0"/>
    <w:rsid w:val="00C640FA"/>
    <w:rsid w:val="00C67C69"/>
    <w:rsid w:val="00C738B2"/>
    <w:rsid w:val="00C763A2"/>
    <w:rsid w:val="00C83BCF"/>
    <w:rsid w:val="00C851C0"/>
    <w:rsid w:val="00C873CE"/>
    <w:rsid w:val="00C87D3B"/>
    <w:rsid w:val="00C945CF"/>
    <w:rsid w:val="00CA004A"/>
    <w:rsid w:val="00CA3FAF"/>
    <w:rsid w:val="00CA5A14"/>
    <w:rsid w:val="00CA7E78"/>
    <w:rsid w:val="00CB2641"/>
    <w:rsid w:val="00CB34DF"/>
    <w:rsid w:val="00CB7DC0"/>
    <w:rsid w:val="00CC1414"/>
    <w:rsid w:val="00CC4A8D"/>
    <w:rsid w:val="00CC5F83"/>
    <w:rsid w:val="00CC7CE4"/>
    <w:rsid w:val="00CD02C4"/>
    <w:rsid w:val="00CD0422"/>
    <w:rsid w:val="00CE0B6B"/>
    <w:rsid w:val="00CE1571"/>
    <w:rsid w:val="00CE36C0"/>
    <w:rsid w:val="00CE3873"/>
    <w:rsid w:val="00CE4605"/>
    <w:rsid w:val="00CE46F6"/>
    <w:rsid w:val="00CE6E72"/>
    <w:rsid w:val="00CF2004"/>
    <w:rsid w:val="00CF4472"/>
    <w:rsid w:val="00CF5732"/>
    <w:rsid w:val="00CF7518"/>
    <w:rsid w:val="00D00864"/>
    <w:rsid w:val="00D0383D"/>
    <w:rsid w:val="00D04084"/>
    <w:rsid w:val="00D07ADE"/>
    <w:rsid w:val="00D150CB"/>
    <w:rsid w:val="00D15436"/>
    <w:rsid w:val="00D2534D"/>
    <w:rsid w:val="00D27E5B"/>
    <w:rsid w:val="00D30025"/>
    <w:rsid w:val="00D32B81"/>
    <w:rsid w:val="00D369CD"/>
    <w:rsid w:val="00D37771"/>
    <w:rsid w:val="00D406D4"/>
    <w:rsid w:val="00D420F4"/>
    <w:rsid w:val="00D42FEB"/>
    <w:rsid w:val="00D45340"/>
    <w:rsid w:val="00D45449"/>
    <w:rsid w:val="00D4752E"/>
    <w:rsid w:val="00D47736"/>
    <w:rsid w:val="00D47F84"/>
    <w:rsid w:val="00D52334"/>
    <w:rsid w:val="00D60F5D"/>
    <w:rsid w:val="00D6326D"/>
    <w:rsid w:val="00D64307"/>
    <w:rsid w:val="00D64CB1"/>
    <w:rsid w:val="00D64E04"/>
    <w:rsid w:val="00D6581B"/>
    <w:rsid w:val="00D66D6F"/>
    <w:rsid w:val="00D707EA"/>
    <w:rsid w:val="00D75E41"/>
    <w:rsid w:val="00D77ABC"/>
    <w:rsid w:val="00D8454A"/>
    <w:rsid w:val="00D86A0A"/>
    <w:rsid w:val="00D91399"/>
    <w:rsid w:val="00D9322C"/>
    <w:rsid w:val="00DA1298"/>
    <w:rsid w:val="00DA2349"/>
    <w:rsid w:val="00DA40EA"/>
    <w:rsid w:val="00DA69EE"/>
    <w:rsid w:val="00DB3FE9"/>
    <w:rsid w:val="00DB7F70"/>
    <w:rsid w:val="00DC6E08"/>
    <w:rsid w:val="00DD1B6F"/>
    <w:rsid w:val="00DD1ECA"/>
    <w:rsid w:val="00DD3887"/>
    <w:rsid w:val="00DE5D4B"/>
    <w:rsid w:val="00DF02AE"/>
    <w:rsid w:val="00DF0C4A"/>
    <w:rsid w:val="00E000DF"/>
    <w:rsid w:val="00E013A7"/>
    <w:rsid w:val="00E02A3E"/>
    <w:rsid w:val="00E07259"/>
    <w:rsid w:val="00E10B50"/>
    <w:rsid w:val="00E10D9B"/>
    <w:rsid w:val="00E112A6"/>
    <w:rsid w:val="00E123E0"/>
    <w:rsid w:val="00E133FE"/>
    <w:rsid w:val="00E160CB"/>
    <w:rsid w:val="00E30245"/>
    <w:rsid w:val="00E32C39"/>
    <w:rsid w:val="00E32D70"/>
    <w:rsid w:val="00E41DE8"/>
    <w:rsid w:val="00E44CC2"/>
    <w:rsid w:val="00E47893"/>
    <w:rsid w:val="00E531AD"/>
    <w:rsid w:val="00E54A81"/>
    <w:rsid w:val="00E55FBE"/>
    <w:rsid w:val="00E5652E"/>
    <w:rsid w:val="00E57294"/>
    <w:rsid w:val="00E600B8"/>
    <w:rsid w:val="00E672B1"/>
    <w:rsid w:val="00E73E73"/>
    <w:rsid w:val="00E77F14"/>
    <w:rsid w:val="00E8084B"/>
    <w:rsid w:val="00E81DF6"/>
    <w:rsid w:val="00E849D8"/>
    <w:rsid w:val="00E8595F"/>
    <w:rsid w:val="00E866E4"/>
    <w:rsid w:val="00E87245"/>
    <w:rsid w:val="00E93942"/>
    <w:rsid w:val="00E93C75"/>
    <w:rsid w:val="00E97E11"/>
    <w:rsid w:val="00EA08F1"/>
    <w:rsid w:val="00EA123B"/>
    <w:rsid w:val="00EA3514"/>
    <w:rsid w:val="00EA3A86"/>
    <w:rsid w:val="00EB5842"/>
    <w:rsid w:val="00EC380E"/>
    <w:rsid w:val="00EC41B1"/>
    <w:rsid w:val="00EC6E04"/>
    <w:rsid w:val="00ED1BFF"/>
    <w:rsid w:val="00ED2868"/>
    <w:rsid w:val="00ED6202"/>
    <w:rsid w:val="00ED6737"/>
    <w:rsid w:val="00EE229F"/>
    <w:rsid w:val="00EE30EE"/>
    <w:rsid w:val="00EE6959"/>
    <w:rsid w:val="00EF1B0F"/>
    <w:rsid w:val="00F02D52"/>
    <w:rsid w:val="00F046DD"/>
    <w:rsid w:val="00F05223"/>
    <w:rsid w:val="00F07320"/>
    <w:rsid w:val="00F1244E"/>
    <w:rsid w:val="00F13696"/>
    <w:rsid w:val="00F2502E"/>
    <w:rsid w:val="00F25485"/>
    <w:rsid w:val="00F26B9F"/>
    <w:rsid w:val="00F31516"/>
    <w:rsid w:val="00F33DE0"/>
    <w:rsid w:val="00F34ECE"/>
    <w:rsid w:val="00F352DD"/>
    <w:rsid w:val="00F36E77"/>
    <w:rsid w:val="00F424D4"/>
    <w:rsid w:val="00F43CA0"/>
    <w:rsid w:val="00F43D00"/>
    <w:rsid w:val="00F476E7"/>
    <w:rsid w:val="00F501C0"/>
    <w:rsid w:val="00F5184A"/>
    <w:rsid w:val="00F57AEC"/>
    <w:rsid w:val="00F634A4"/>
    <w:rsid w:val="00F64692"/>
    <w:rsid w:val="00F706F4"/>
    <w:rsid w:val="00F716D7"/>
    <w:rsid w:val="00F723E9"/>
    <w:rsid w:val="00F728E3"/>
    <w:rsid w:val="00F8207E"/>
    <w:rsid w:val="00F8270C"/>
    <w:rsid w:val="00F83E05"/>
    <w:rsid w:val="00F844C6"/>
    <w:rsid w:val="00F849D2"/>
    <w:rsid w:val="00F876A4"/>
    <w:rsid w:val="00F9621B"/>
    <w:rsid w:val="00FA1565"/>
    <w:rsid w:val="00FA29CF"/>
    <w:rsid w:val="00FA36CE"/>
    <w:rsid w:val="00FA60EE"/>
    <w:rsid w:val="00FB4265"/>
    <w:rsid w:val="00FC2AF4"/>
    <w:rsid w:val="00FC50BF"/>
    <w:rsid w:val="00FD26B5"/>
    <w:rsid w:val="00FD2A98"/>
    <w:rsid w:val="00FD31ED"/>
    <w:rsid w:val="00FE1334"/>
    <w:rsid w:val="00FE1C1B"/>
    <w:rsid w:val="00FE33DF"/>
    <w:rsid w:val="00FE73AB"/>
    <w:rsid w:val="00FF249D"/>
    <w:rsid w:val="00FF3020"/>
    <w:rsid w:val="00FF6028"/>
    <w:rsid w:val="012F41F1"/>
    <w:rsid w:val="01B033A7"/>
    <w:rsid w:val="050815D5"/>
    <w:rsid w:val="06961B6F"/>
    <w:rsid w:val="07C7022D"/>
    <w:rsid w:val="09061CDB"/>
    <w:rsid w:val="09491BC8"/>
    <w:rsid w:val="0AB169FC"/>
    <w:rsid w:val="0CD416C2"/>
    <w:rsid w:val="0E1C7D07"/>
    <w:rsid w:val="183369F2"/>
    <w:rsid w:val="1DC8570C"/>
    <w:rsid w:val="1E2D27FF"/>
    <w:rsid w:val="1F356A1F"/>
    <w:rsid w:val="2BE052D7"/>
    <w:rsid w:val="31295213"/>
    <w:rsid w:val="3BF91C23"/>
    <w:rsid w:val="3D1962E9"/>
    <w:rsid w:val="3FDFEF3A"/>
    <w:rsid w:val="40400A62"/>
    <w:rsid w:val="408D62D0"/>
    <w:rsid w:val="41D9217D"/>
    <w:rsid w:val="462B5FAB"/>
    <w:rsid w:val="473772D1"/>
    <w:rsid w:val="53442939"/>
    <w:rsid w:val="57E7965B"/>
    <w:rsid w:val="57EAF281"/>
    <w:rsid w:val="591B6777"/>
    <w:rsid w:val="59FE1500"/>
    <w:rsid w:val="5BF46D3E"/>
    <w:rsid w:val="5E505703"/>
    <w:rsid w:val="61572335"/>
    <w:rsid w:val="61F35DC5"/>
    <w:rsid w:val="62B05B42"/>
    <w:rsid w:val="67FF0CD9"/>
    <w:rsid w:val="6FBF7418"/>
    <w:rsid w:val="7801134A"/>
    <w:rsid w:val="794836C3"/>
    <w:rsid w:val="7B846EDC"/>
    <w:rsid w:val="7C833535"/>
    <w:rsid w:val="7FDF2A42"/>
    <w:rsid w:val="89F893D5"/>
    <w:rsid w:val="AFF76D5C"/>
    <w:rsid w:val="B7D5DDA0"/>
    <w:rsid w:val="B7FFC43D"/>
    <w:rsid w:val="BFEC8BE5"/>
    <w:rsid w:val="DCFE3119"/>
    <w:rsid w:val="DFF7E98D"/>
    <w:rsid w:val="ECFDCF97"/>
    <w:rsid w:val="EED71AB5"/>
    <w:rsid w:val="EFEF1D76"/>
    <w:rsid w:val="F6EA37E8"/>
    <w:rsid w:val="F7FF7F09"/>
    <w:rsid w:val="FDB772F9"/>
    <w:rsid w:val="FDE654C2"/>
    <w:rsid w:val="FF9A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Plain Text"/>
    <w:basedOn w:val="1"/>
    <w:qFormat/>
    <w:uiPriority w:val="0"/>
    <w:pPr>
      <w:ind w:firstLine="0" w:firstLineChars="0"/>
    </w:pPr>
    <w:rPr>
      <w:rFonts w:ascii="宋体" w:hAnsi="Courier New"/>
      <w:szCs w:val="20"/>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0"/>
    <w:pPr>
      <w:snapToGrid w:val="0"/>
      <w:spacing w:line="680" w:lineRule="exact"/>
      <w:jc w:val="center"/>
    </w:pPr>
    <w:rPr>
      <w:rFonts w:ascii="Arial" w:hAnsi="Arial" w:eastAsia="华文中宋" w:cs="Arial"/>
      <w:szCs w:val="32"/>
    </w:rPr>
  </w:style>
  <w:style w:type="paragraph" w:styleId="12">
    <w:name w:val="Body Text First Indent 2"/>
    <w:basedOn w:val="5"/>
    <w:qFormat/>
    <w:uiPriority w:val="0"/>
    <w:pPr>
      <w:ind w:firstLine="420"/>
    </w:pPr>
  </w:style>
  <w:style w:type="table" w:styleId="14">
    <w:name w:val="Table Grid"/>
    <w:basedOn w:val="13"/>
    <w:qFormat/>
    <w:uiPriority w:val="0"/>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市科协公文标题"/>
    <w:basedOn w:val="11"/>
    <w:qFormat/>
    <w:uiPriority w:val="0"/>
    <w:pPr>
      <w:ind w:firstLine="0" w:firstLineChars="0"/>
    </w:pPr>
    <w:rPr>
      <w:rFonts w:cs="宋体"/>
      <w:szCs w:val="20"/>
    </w:rPr>
  </w:style>
  <w:style w:type="paragraph" w:customStyle="1" w:styleId="18">
    <w:name w:val="公文副标题"/>
    <w:basedOn w:val="2"/>
    <w:next w:val="4"/>
    <w:qFormat/>
    <w:uiPriority w:val="0"/>
    <w:pPr>
      <w:ind w:firstLine="676"/>
    </w:pPr>
    <w:rPr>
      <w:rFonts w:eastAsia="华文中宋"/>
      <w:sz w:val="36"/>
    </w:rPr>
  </w:style>
  <w:style w:type="paragraph" w:customStyle="1" w:styleId="19">
    <w:name w:val="样式 公文副标题 + 居中 首行缩进:  2 字符"/>
    <w:basedOn w:val="18"/>
    <w:qFormat/>
    <w:uiPriority w:val="0"/>
    <w:pPr>
      <w:spacing w:line="500" w:lineRule="exact"/>
      <w:ind w:firstLine="0" w:firstLineChars="0"/>
      <w:jc w:val="center"/>
    </w:pPr>
    <w:rPr>
      <w:rFonts w:cs="宋体"/>
      <w:szCs w:val="20"/>
    </w:rPr>
  </w:style>
  <w:style w:type="paragraph" w:customStyle="1" w:styleId="20">
    <w:name w:val="市科协请示标题"/>
    <w:next w:val="18"/>
    <w:qFormat/>
    <w:uiPriority w:val="0"/>
    <w:rPr>
      <w:rFonts w:ascii="华文中宋" w:hAnsi="华文中宋" w:eastAsia="华文中宋" w:cs="宋体"/>
      <w:kern w:val="44"/>
      <w:sz w:val="44"/>
      <w:lang w:val="en-US" w:eastAsia="zh-CN" w:bidi="ar-SA"/>
    </w:rPr>
  </w:style>
  <w:style w:type="paragraph" w:customStyle="1" w:styleId="21">
    <w:name w:val="请示正文"/>
    <w:qFormat/>
    <w:uiPriority w:val="0"/>
    <w:pPr>
      <w:ind w:firstLine="676"/>
    </w:pPr>
    <w:rPr>
      <w:rFonts w:ascii="仿宋_GB2312" w:hAnsi="Times New Roman" w:eastAsia="仿宋_GB2312" w:cs="Times New Roman"/>
      <w:kern w:val="2"/>
      <w:sz w:val="30"/>
      <w:szCs w:val="30"/>
      <w:lang w:val="en-US" w:eastAsia="zh-CN" w:bidi="ar-SA"/>
    </w:rPr>
  </w:style>
  <w:style w:type="character" w:customStyle="1" w:styleId="22">
    <w:name w:val="Hei Ti"/>
    <w:qFormat/>
    <w:uiPriority w:val="0"/>
    <w:rPr>
      <w:rFonts w:ascii="黑体" w:hAnsi="黑体" w:eastAsia="黑体" w:cs="黑体"/>
      <w:sz w:val="32"/>
    </w:rPr>
  </w:style>
  <w:style w:type="character" w:customStyle="1" w:styleId="23">
    <w:name w:val="Hei Ti Bold"/>
    <w:qFormat/>
    <w:uiPriority w:val="0"/>
    <w:rPr>
      <w:rFonts w:ascii="黑体" w:hAnsi="黑体" w:eastAsia="黑体" w:cs="黑体"/>
      <w:b/>
      <w:sz w:val="32"/>
    </w:rPr>
  </w:style>
  <w:style w:type="character" w:customStyle="1" w:styleId="24">
    <w:name w:val="Hei Ti Bold1"/>
    <w:qFormat/>
    <w:uiPriority w:val="0"/>
    <w:rPr>
      <w:rFonts w:ascii="黑体" w:hAnsi="黑体" w:eastAsia="黑体" w:cs="黑体"/>
      <w:b/>
      <w:sz w:val="36"/>
    </w:rPr>
  </w:style>
  <w:style w:type="character" w:customStyle="1" w:styleId="25">
    <w:name w:val="GB_2312"/>
    <w:qFormat/>
    <w:uiPriority w:val="0"/>
    <w:rPr>
      <w:rFonts w:ascii="仿宋_GB2312" w:hAnsi="仿宋_GB2312" w:eastAsia="仿宋_GB2312" w:cs="仿宋_GB2312"/>
      <w:sz w:val="32"/>
    </w:rPr>
  </w:style>
  <w:style w:type="character" w:customStyle="1" w:styleId="26">
    <w:name w:val="GB_23121"/>
    <w:qFormat/>
    <w:uiPriority w:val="0"/>
    <w:rPr>
      <w:rFonts w:ascii="仿宋_GB2312" w:hAnsi="仿宋_GB2312" w:eastAsia="仿宋_GB2312" w:cs="仿宋_GB2312"/>
      <w:sz w:val="36"/>
    </w:rPr>
  </w:style>
  <w:style w:type="character" w:customStyle="1" w:styleId="27">
    <w:name w:val="Red_Color"/>
    <w:qFormat/>
    <w:uiPriority w:val="0"/>
    <w:rPr>
      <w:rFonts w:ascii="方正小标宋简体" w:hAnsi="方正小标宋简体" w:eastAsia="方正小标宋简体" w:cs="方正小标宋简体"/>
      <w:color w:val="000000"/>
      <w:sz w:val="65"/>
    </w:rPr>
  </w:style>
  <w:style w:type="character" w:customStyle="1" w:styleId="28">
    <w:name w:val="KaiTi"/>
    <w:qFormat/>
    <w:uiPriority w:val="0"/>
    <w:rPr>
      <w:rFonts w:ascii="楷体_GB2312" w:hAnsi="楷体_GB2312" w:eastAsia="楷体_GB2312" w:cs="楷体_GB2312"/>
      <w:sz w:val="32"/>
    </w:rPr>
  </w:style>
  <w:style w:type="character" w:customStyle="1" w:styleId="29">
    <w:name w:val="Fz_Xbs"/>
    <w:qFormat/>
    <w:uiPriority w:val="0"/>
    <w:rPr>
      <w:rFonts w:ascii="方正小标宋简体" w:hAnsi="方正小标宋简体" w:eastAsia="方正小标宋简体" w:cs="方正小标宋简体"/>
      <w:sz w:val="44"/>
    </w:rPr>
  </w:style>
  <w:style w:type="paragraph" w:customStyle="1" w:styleId="30">
    <w:name w:val="修订1"/>
    <w:hidden/>
    <w:unhideWhenUsed/>
    <w:qFormat/>
    <w:uiPriority w:val="99"/>
    <w:rPr>
      <w:rFonts w:ascii="Times New Roman" w:hAnsi="Times New Roman" w:eastAsia="仿宋_GB2312" w:cs="Times New Roman"/>
      <w:kern w:val="2"/>
      <w:sz w:val="30"/>
      <w:szCs w:val="30"/>
      <w:lang w:val="en-US" w:eastAsia="zh-CN" w:bidi="ar-SA"/>
    </w:rPr>
  </w:style>
  <w:style w:type="paragraph" w:customStyle="1" w:styleId="31">
    <w:name w:val="Revision"/>
    <w:hidden/>
    <w:unhideWhenUsed/>
    <w:qFormat/>
    <w:uiPriority w:val="99"/>
    <w:rPr>
      <w:rFonts w:ascii="Times New Roman" w:hAnsi="Times New Roman" w:eastAsia="仿宋_GB2312"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625D7-5836-487F-AB60-01FB2160D60E}">
  <ds:schemaRefs/>
</ds:datastoreItem>
</file>

<file path=docProps/app.xml><?xml version="1.0" encoding="utf-8"?>
<Properties xmlns="http://schemas.openxmlformats.org/officeDocument/2006/extended-properties" xmlns:vt="http://schemas.openxmlformats.org/officeDocument/2006/docPropsVTypes">
  <Template>Normal.dotm</Template>
  <Company>hy</Company>
  <Pages>15</Pages>
  <Words>4187</Words>
  <Characters>5288</Characters>
  <Lines>21</Lines>
  <Paragraphs>6</Paragraphs>
  <TotalTime>1</TotalTime>
  <ScaleCrop>false</ScaleCrop>
  <LinksUpToDate>false</LinksUpToDate>
  <CharactersWithSpaces>5750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2023-11-02T09:51:00Z</dcterms:created>
  <dc:creator>沈天桔</dc:creator>
  <cp:lastModifiedBy>左延</cp:lastModifiedBy>
  <cp:lastPrinted>2023-11-02T01:16:00Z</cp:lastPrinted>
  <dcterms:modified xsi:type="dcterms:W3CDTF">2023-11-28T06:18:28Z</dcterms:modified>
  <dc:title>关于XXXXX的请示</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2F56C0E84E5C40B79737295FD3C81A21_13</vt:lpwstr>
  </property>
</Properties>
</file>